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45" w:rsidRPr="00723CF0" w:rsidRDefault="00BF7BC0" w:rsidP="00723CF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50EEB">
        <w:rPr>
          <w:rFonts w:ascii="Times New Roman" w:hAnsi="Times New Roman"/>
          <w:b/>
          <w:bCs/>
          <w:sz w:val="24"/>
          <w:szCs w:val="24"/>
        </w:rPr>
        <w:t xml:space="preserve">Аналитическая справка по итогам </w:t>
      </w:r>
      <w:r w:rsidR="0095069F" w:rsidRPr="00A50EEB">
        <w:rPr>
          <w:rFonts w:ascii="Times New Roman" w:hAnsi="Times New Roman"/>
          <w:b/>
          <w:bCs/>
          <w:sz w:val="24"/>
          <w:szCs w:val="24"/>
        </w:rPr>
        <w:t>региональной тренировочной работы</w:t>
      </w:r>
      <w:r w:rsidRPr="00A50EEB">
        <w:rPr>
          <w:rFonts w:ascii="Times New Roman" w:hAnsi="Times New Roman"/>
          <w:b/>
          <w:bCs/>
          <w:sz w:val="24"/>
          <w:szCs w:val="24"/>
        </w:rPr>
        <w:t xml:space="preserve"> по литературе обучающихся 11-х классов общеобразовательных организаций Сорочинского </w:t>
      </w:r>
      <w:r w:rsidR="008F7220" w:rsidRPr="00A50EEB">
        <w:rPr>
          <w:rFonts w:ascii="Times New Roman" w:hAnsi="Times New Roman"/>
          <w:b/>
          <w:bCs/>
          <w:sz w:val="24"/>
          <w:szCs w:val="24"/>
        </w:rPr>
        <w:t>муниципального</w:t>
      </w:r>
      <w:r w:rsidRPr="00A50EEB">
        <w:rPr>
          <w:rFonts w:ascii="Times New Roman" w:hAnsi="Times New Roman"/>
          <w:b/>
          <w:bCs/>
          <w:sz w:val="24"/>
          <w:szCs w:val="24"/>
        </w:rPr>
        <w:t xml:space="preserve"> округа в 202</w:t>
      </w:r>
      <w:r w:rsidR="0095069F" w:rsidRPr="00A50EEB">
        <w:rPr>
          <w:rFonts w:ascii="Times New Roman" w:hAnsi="Times New Roman"/>
          <w:b/>
          <w:bCs/>
          <w:sz w:val="24"/>
          <w:szCs w:val="24"/>
        </w:rPr>
        <w:t>5</w:t>
      </w:r>
      <w:r w:rsidRPr="00A50EEB">
        <w:rPr>
          <w:rFonts w:ascii="Times New Roman" w:hAnsi="Times New Roman"/>
          <w:b/>
          <w:bCs/>
          <w:sz w:val="24"/>
          <w:szCs w:val="24"/>
        </w:rPr>
        <w:t>-202</w:t>
      </w:r>
      <w:r w:rsidR="0095069F" w:rsidRPr="00A50EEB">
        <w:rPr>
          <w:rFonts w:ascii="Times New Roman" w:hAnsi="Times New Roman"/>
          <w:b/>
          <w:bCs/>
          <w:sz w:val="24"/>
          <w:szCs w:val="24"/>
        </w:rPr>
        <w:t>6</w:t>
      </w:r>
      <w:r w:rsidRPr="00A50EEB">
        <w:rPr>
          <w:rFonts w:ascii="Times New Roman" w:hAnsi="Times New Roman"/>
          <w:b/>
          <w:bCs/>
          <w:sz w:val="24"/>
          <w:szCs w:val="24"/>
        </w:rPr>
        <w:t xml:space="preserve"> учебном году.</w:t>
      </w:r>
    </w:p>
    <w:p w:rsidR="00A50EEB" w:rsidRPr="00A50EEB" w:rsidRDefault="00A50EEB" w:rsidP="00723C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EEB">
        <w:rPr>
          <w:rFonts w:ascii="Times New Roman" w:hAnsi="Times New Roman"/>
          <w:sz w:val="24"/>
          <w:szCs w:val="24"/>
        </w:rPr>
        <w:t xml:space="preserve">В соответствии с </w:t>
      </w:r>
      <w:r w:rsidRPr="00A50EEB">
        <w:rPr>
          <w:rFonts w:ascii="Times New Roman" w:hAnsi="Times New Roman"/>
          <w:sz w:val="28"/>
          <w:szCs w:val="28"/>
        </w:rPr>
        <w:t>письмом Министерства образования Оренбургской области от 11.12.2025 г. № 01-08/1088 «О проведении региональных тренировочных мероприятий предметам по выбору для обучающихся 11-х классов», приказом управления образования № 646 от 29.12.2025г. «О проведении региональных тренировочных мероприятий предметам по выбору для обучающихся 11-х классов», в целях получения объективных результатов качества подготовки  обучающихся по предметам по выбору ЕГЭ</w:t>
      </w:r>
      <w:r w:rsidRPr="00A50EEB">
        <w:rPr>
          <w:rFonts w:ascii="Times New Roman" w:hAnsi="Times New Roman"/>
          <w:sz w:val="24"/>
          <w:szCs w:val="24"/>
        </w:rPr>
        <w:t>, в целях подготовки выпускников общеобразовательных организаций округа к государственной итоговой аттестации были проведены тренировочные мероприятия по предметам по выбору   по стандартизированным контрольным измерительным материалам в форме единого государственного экзамена в ППЭ 270 (МАОУ «СОШ №3»).</w:t>
      </w:r>
    </w:p>
    <w:p w:rsidR="00723CF0" w:rsidRDefault="00723CF0" w:rsidP="00723C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4BBC" w:rsidRPr="00A50EEB" w:rsidRDefault="00BB3B45" w:rsidP="00723C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50EEB">
        <w:rPr>
          <w:rFonts w:ascii="Times New Roman" w:hAnsi="Times New Roman"/>
          <w:bCs/>
          <w:sz w:val="24"/>
          <w:szCs w:val="24"/>
        </w:rPr>
        <w:t xml:space="preserve">Дата проведения: </w:t>
      </w:r>
      <w:r w:rsidR="0095069F" w:rsidRPr="00A50EEB">
        <w:rPr>
          <w:rFonts w:ascii="Times New Roman" w:hAnsi="Times New Roman"/>
          <w:bCs/>
          <w:sz w:val="24"/>
          <w:szCs w:val="24"/>
        </w:rPr>
        <w:t>13.01.26</w:t>
      </w:r>
    </w:p>
    <w:p w:rsidR="00BF7BC0" w:rsidRPr="00A50EEB" w:rsidRDefault="00074BBC" w:rsidP="00E848D6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 xml:space="preserve">В </w:t>
      </w:r>
      <w:r w:rsidR="00A50EEB">
        <w:rPr>
          <w:rFonts w:ascii="Times New Roman" w:hAnsi="Times New Roman"/>
          <w:sz w:val="24"/>
          <w:szCs w:val="24"/>
        </w:rPr>
        <w:t>тренировочно</w:t>
      </w:r>
      <w:r w:rsidR="00BF7BC0" w:rsidRPr="00A50EEB">
        <w:rPr>
          <w:rFonts w:ascii="Times New Roman" w:hAnsi="Times New Roman"/>
          <w:sz w:val="24"/>
          <w:szCs w:val="24"/>
        </w:rPr>
        <w:t>й работе</w:t>
      </w:r>
      <w:r w:rsidRPr="00A50EEB">
        <w:rPr>
          <w:rFonts w:ascii="Times New Roman" w:hAnsi="Times New Roman"/>
          <w:sz w:val="24"/>
          <w:szCs w:val="24"/>
        </w:rPr>
        <w:t xml:space="preserve"> принял</w:t>
      </w:r>
      <w:r w:rsidR="00917E7D" w:rsidRPr="00A50EEB">
        <w:rPr>
          <w:rFonts w:ascii="Times New Roman" w:hAnsi="Times New Roman"/>
          <w:sz w:val="24"/>
          <w:szCs w:val="24"/>
        </w:rPr>
        <w:t>и</w:t>
      </w:r>
      <w:r w:rsidRPr="00A50EEB">
        <w:rPr>
          <w:rFonts w:ascii="Times New Roman" w:hAnsi="Times New Roman"/>
          <w:sz w:val="24"/>
          <w:szCs w:val="24"/>
        </w:rPr>
        <w:t xml:space="preserve"> участие </w:t>
      </w:r>
      <w:r w:rsidR="0095069F" w:rsidRPr="00A50EEB">
        <w:rPr>
          <w:rFonts w:ascii="Times New Roman" w:hAnsi="Times New Roman"/>
          <w:sz w:val="24"/>
          <w:szCs w:val="24"/>
        </w:rPr>
        <w:t>2</w:t>
      </w:r>
      <w:r w:rsidR="00BF7BC0" w:rsidRPr="00A50EEB">
        <w:rPr>
          <w:rFonts w:ascii="Times New Roman" w:hAnsi="Times New Roman"/>
          <w:sz w:val="24"/>
          <w:szCs w:val="24"/>
        </w:rPr>
        <w:t>обучающихся</w:t>
      </w:r>
      <w:r w:rsidR="008F7220" w:rsidRPr="00A50EEB">
        <w:rPr>
          <w:rFonts w:ascii="Times New Roman" w:hAnsi="Times New Roman"/>
          <w:sz w:val="24"/>
          <w:szCs w:val="24"/>
        </w:rPr>
        <w:t>.</w:t>
      </w:r>
    </w:p>
    <w:p w:rsidR="00E848D6" w:rsidRPr="00A50EEB" w:rsidRDefault="00E848D6" w:rsidP="00E848D6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Успеваемость-100%</w:t>
      </w:r>
    </w:p>
    <w:p w:rsidR="00DF58E0" w:rsidRPr="00A50EEB" w:rsidRDefault="00E848D6" w:rsidP="00E848D6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Средний балл-</w:t>
      </w:r>
      <w:r w:rsidR="00B107AB" w:rsidRPr="00A50EEB">
        <w:rPr>
          <w:rFonts w:ascii="Times New Roman" w:hAnsi="Times New Roman"/>
          <w:sz w:val="24"/>
          <w:szCs w:val="24"/>
        </w:rPr>
        <w:t>60</w:t>
      </w:r>
    </w:p>
    <w:tbl>
      <w:tblPr>
        <w:tblStyle w:val="a4"/>
        <w:tblW w:w="4943" w:type="pct"/>
        <w:tblLook w:val="04A0"/>
      </w:tblPr>
      <w:tblGrid>
        <w:gridCol w:w="507"/>
        <w:gridCol w:w="1860"/>
        <w:gridCol w:w="942"/>
        <w:gridCol w:w="764"/>
        <w:gridCol w:w="637"/>
        <w:gridCol w:w="637"/>
        <w:gridCol w:w="637"/>
        <w:gridCol w:w="768"/>
        <w:gridCol w:w="894"/>
        <w:gridCol w:w="597"/>
        <w:gridCol w:w="567"/>
        <w:gridCol w:w="1211"/>
      </w:tblGrid>
      <w:tr w:rsidR="008473FF" w:rsidRPr="00A50EEB" w:rsidTr="008473FF">
        <w:trPr>
          <w:trHeight w:val="298"/>
        </w:trPr>
        <w:tc>
          <w:tcPr>
            <w:tcW w:w="253" w:type="pct"/>
            <w:vMerge w:val="restar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№</w:t>
            </w:r>
          </w:p>
        </w:tc>
        <w:tc>
          <w:tcPr>
            <w:tcW w:w="928" w:type="pct"/>
            <w:vMerge w:val="restar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Список</w:t>
            </w:r>
          </w:p>
        </w:tc>
        <w:tc>
          <w:tcPr>
            <w:tcW w:w="470" w:type="pct"/>
            <w:vMerge w:val="restar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ОО</w:t>
            </w:r>
          </w:p>
        </w:tc>
        <w:tc>
          <w:tcPr>
            <w:tcW w:w="1718" w:type="pct"/>
            <w:gridSpan w:val="5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Часть 1</w:t>
            </w:r>
          </w:p>
        </w:tc>
        <w:tc>
          <w:tcPr>
            <w:tcW w:w="446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Часть 2</w:t>
            </w:r>
          </w:p>
        </w:tc>
        <w:tc>
          <w:tcPr>
            <w:tcW w:w="298" w:type="pct"/>
            <w:vMerge w:val="restar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ПБ</w:t>
            </w:r>
          </w:p>
        </w:tc>
        <w:tc>
          <w:tcPr>
            <w:tcW w:w="283" w:type="pct"/>
            <w:vMerge w:val="restar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ТБ</w:t>
            </w:r>
          </w:p>
        </w:tc>
        <w:tc>
          <w:tcPr>
            <w:tcW w:w="604" w:type="pct"/>
            <w:vMerge w:val="restart"/>
          </w:tcPr>
          <w:p w:rsidR="008F7220" w:rsidRPr="00A50EEB" w:rsidRDefault="00B107AB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Уровень</w:t>
            </w:r>
          </w:p>
        </w:tc>
      </w:tr>
      <w:tr w:rsidR="008473FF" w:rsidRPr="00A50EEB" w:rsidTr="008473FF">
        <w:trPr>
          <w:trHeight w:val="177"/>
        </w:trPr>
        <w:tc>
          <w:tcPr>
            <w:tcW w:w="253" w:type="pct"/>
            <w:vMerge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Merge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</w:p>
        </w:tc>
        <w:tc>
          <w:tcPr>
            <w:tcW w:w="470" w:type="pct"/>
            <w:vMerge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</w:p>
        </w:tc>
        <w:tc>
          <w:tcPr>
            <w:tcW w:w="381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Тест</w:t>
            </w:r>
          </w:p>
        </w:tc>
        <w:tc>
          <w:tcPr>
            <w:tcW w:w="318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№4</w:t>
            </w:r>
          </w:p>
        </w:tc>
        <w:tc>
          <w:tcPr>
            <w:tcW w:w="318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№5</w:t>
            </w:r>
          </w:p>
        </w:tc>
        <w:tc>
          <w:tcPr>
            <w:tcW w:w="318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№9</w:t>
            </w:r>
          </w:p>
        </w:tc>
        <w:tc>
          <w:tcPr>
            <w:tcW w:w="383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№10</w:t>
            </w:r>
          </w:p>
        </w:tc>
        <w:tc>
          <w:tcPr>
            <w:tcW w:w="446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№11</w:t>
            </w:r>
          </w:p>
        </w:tc>
        <w:tc>
          <w:tcPr>
            <w:tcW w:w="298" w:type="pct"/>
            <w:vMerge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</w:p>
        </w:tc>
        <w:tc>
          <w:tcPr>
            <w:tcW w:w="283" w:type="pct"/>
            <w:vMerge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</w:p>
        </w:tc>
        <w:tc>
          <w:tcPr>
            <w:tcW w:w="604" w:type="pct"/>
            <w:vMerge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</w:p>
        </w:tc>
      </w:tr>
      <w:tr w:rsidR="008473FF" w:rsidRPr="00A50EEB" w:rsidTr="008473FF">
        <w:trPr>
          <w:trHeight w:val="664"/>
        </w:trPr>
        <w:tc>
          <w:tcPr>
            <w:tcW w:w="253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1</w:t>
            </w:r>
          </w:p>
        </w:tc>
        <w:tc>
          <w:tcPr>
            <w:tcW w:w="928" w:type="pct"/>
            <w:vAlign w:val="center"/>
          </w:tcPr>
          <w:p w:rsidR="008F7220" w:rsidRPr="00A50EEB" w:rsidRDefault="0095069F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  <w:sz w:val="24"/>
                <w:szCs w:val="24"/>
              </w:rPr>
              <w:t>Солопова Софья</w:t>
            </w:r>
          </w:p>
        </w:tc>
        <w:tc>
          <w:tcPr>
            <w:tcW w:w="470" w:type="pct"/>
            <w:vAlign w:val="center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  <w:sz w:val="24"/>
                <w:szCs w:val="24"/>
              </w:rPr>
              <w:t>СОШ №3</w:t>
            </w:r>
          </w:p>
        </w:tc>
        <w:tc>
          <w:tcPr>
            <w:tcW w:w="381" w:type="pct"/>
          </w:tcPr>
          <w:p w:rsidR="008F7220" w:rsidRPr="00A50EEB" w:rsidRDefault="009E75A6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6</w:t>
            </w:r>
          </w:p>
        </w:tc>
        <w:tc>
          <w:tcPr>
            <w:tcW w:w="318" w:type="pct"/>
          </w:tcPr>
          <w:p w:rsidR="008F7220" w:rsidRPr="00A50EEB" w:rsidRDefault="005D6822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4</w:t>
            </w:r>
          </w:p>
        </w:tc>
        <w:tc>
          <w:tcPr>
            <w:tcW w:w="318" w:type="pct"/>
          </w:tcPr>
          <w:p w:rsidR="008F7220" w:rsidRPr="00A50EEB" w:rsidRDefault="005D6822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7</w:t>
            </w:r>
          </w:p>
        </w:tc>
        <w:tc>
          <w:tcPr>
            <w:tcW w:w="318" w:type="pct"/>
          </w:tcPr>
          <w:p w:rsidR="008F7220" w:rsidRPr="00A50EEB" w:rsidRDefault="005D6822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4</w:t>
            </w:r>
          </w:p>
        </w:tc>
        <w:tc>
          <w:tcPr>
            <w:tcW w:w="383" w:type="pct"/>
          </w:tcPr>
          <w:p w:rsidR="008F7220" w:rsidRPr="00A50EEB" w:rsidRDefault="005D6822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-</w:t>
            </w:r>
          </w:p>
        </w:tc>
        <w:tc>
          <w:tcPr>
            <w:tcW w:w="446" w:type="pct"/>
          </w:tcPr>
          <w:p w:rsidR="008F7220" w:rsidRPr="00A50EEB" w:rsidRDefault="005D6822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20</w:t>
            </w:r>
          </w:p>
        </w:tc>
        <w:tc>
          <w:tcPr>
            <w:tcW w:w="298" w:type="pct"/>
          </w:tcPr>
          <w:p w:rsidR="008F7220" w:rsidRPr="00A50EEB" w:rsidRDefault="009E75A6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41</w:t>
            </w:r>
          </w:p>
        </w:tc>
        <w:tc>
          <w:tcPr>
            <w:tcW w:w="283" w:type="pct"/>
          </w:tcPr>
          <w:p w:rsidR="008F7220" w:rsidRPr="00A50EEB" w:rsidRDefault="009E75A6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72</w:t>
            </w:r>
          </w:p>
        </w:tc>
        <w:tc>
          <w:tcPr>
            <w:tcW w:w="604" w:type="pct"/>
          </w:tcPr>
          <w:p w:rsidR="008F7220" w:rsidRPr="00A50EEB" w:rsidRDefault="00B107AB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высокий</w:t>
            </w:r>
          </w:p>
        </w:tc>
      </w:tr>
      <w:tr w:rsidR="008473FF" w:rsidRPr="00A50EEB" w:rsidTr="008473FF">
        <w:trPr>
          <w:trHeight w:val="664"/>
        </w:trPr>
        <w:tc>
          <w:tcPr>
            <w:tcW w:w="253" w:type="pct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2</w:t>
            </w:r>
          </w:p>
        </w:tc>
        <w:tc>
          <w:tcPr>
            <w:tcW w:w="928" w:type="pct"/>
            <w:vAlign w:val="center"/>
          </w:tcPr>
          <w:p w:rsidR="008F7220" w:rsidRPr="00A50EEB" w:rsidRDefault="0095069F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  <w:sz w:val="24"/>
                <w:szCs w:val="24"/>
              </w:rPr>
              <w:t>Укладникова Анна</w:t>
            </w:r>
          </w:p>
        </w:tc>
        <w:tc>
          <w:tcPr>
            <w:tcW w:w="470" w:type="pct"/>
            <w:vAlign w:val="center"/>
          </w:tcPr>
          <w:p w:rsidR="008F7220" w:rsidRPr="00A50EEB" w:rsidRDefault="008F7220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  <w:sz w:val="24"/>
                <w:szCs w:val="24"/>
              </w:rPr>
              <w:t>СОШ №</w:t>
            </w:r>
            <w:r w:rsidR="0095069F" w:rsidRPr="00A50E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1" w:type="pct"/>
          </w:tcPr>
          <w:p w:rsidR="008F7220" w:rsidRPr="00A50EEB" w:rsidRDefault="0095069F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2</w:t>
            </w:r>
          </w:p>
        </w:tc>
        <w:tc>
          <w:tcPr>
            <w:tcW w:w="318" w:type="pct"/>
          </w:tcPr>
          <w:p w:rsidR="008F7220" w:rsidRPr="00A50EEB" w:rsidRDefault="0095069F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4</w:t>
            </w:r>
          </w:p>
        </w:tc>
        <w:tc>
          <w:tcPr>
            <w:tcW w:w="318" w:type="pct"/>
          </w:tcPr>
          <w:p w:rsidR="008F7220" w:rsidRPr="00A50EEB" w:rsidRDefault="0095069F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4</w:t>
            </w:r>
          </w:p>
        </w:tc>
        <w:tc>
          <w:tcPr>
            <w:tcW w:w="318" w:type="pct"/>
          </w:tcPr>
          <w:p w:rsidR="008F7220" w:rsidRPr="00A50EEB" w:rsidRDefault="0095069F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4</w:t>
            </w:r>
          </w:p>
        </w:tc>
        <w:tc>
          <w:tcPr>
            <w:tcW w:w="383" w:type="pct"/>
          </w:tcPr>
          <w:p w:rsidR="008F7220" w:rsidRPr="00A50EEB" w:rsidRDefault="0095069F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-</w:t>
            </w:r>
          </w:p>
        </w:tc>
        <w:tc>
          <w:tcPr>
            <w:tcW w:w="446" w:type="pct"/>
          </w:tcPr>
          <w:p w:rsidR="008F7220" w:rsidRPr="00A50EEB" w:rsidRDefault="0095069F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16</w:t>
            </w:r>
          </w:p>
        </w:tc>
        <w:tc>
          <w:tcPr>
            <w:tcW w:w="298" w:type="pct"/>
          </w:tcPr>
          <w:p w:rsidR="008F7220" w:rsidRPr="00A50EEB" w:rsidRDefault="005D6822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30</w:t>
            </w:r>
          </w:p>
        </w:tc>
        <w:tc>
          <w:tcPr>
            <w:tcW w:w="283" w:type="pct"/>
          </w:tcPr>
          <w:p w:rsidR="008F7220" w:rsidRPr="00A50EEB" w:rsidRDefault="009E75A6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48</w:t>
            </w:r>
          </w:p>
        </w:tc>
        <w:tc>
          <w:tcPr>
            <w:tcW w:w="604" w:type="pct"/>
          </w:tcPr>
          <w:p w:rsidR="008F7220" w:rsidRPr="00A50EEB" w:rsidRDefault="00B107AB" w:rsidP="002D427B">
            <w:pPr>
              <w:rPr>
                <w:rFonts w:ascii="Times New Roman" w:hAnsi="Times New Roman"/>
              </w:rPr>
            </w:pPr>
            <w:r w:rsidRPr="00A50EEB">
              <w:rPr>
                <w:rFonts w:ascii="Times New Roman" w:hAnsi="Times New Roman"/>
              </w:rPr>
              <w:t>средний</w:t>
            </w:r>
          </w:p>
        </w:tc>
      </w:tr>
    </w:tbl>
    <w:p w:rsidR="00E848D6" w:rsidRPr="00A50EEB" w:rsidRDefault="00E848D6" w:rsidP="00E848D6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</w:p>
    <w:p w:rsidR="00074BBC" w:rsidRPr="00A50EEB" w:rsidRDefault="00074BBC" w:rsidP="00E848D6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Продолжительность экзамена составила 235 минут.</w:t>
      </w:r>
    </w:p>
    <w:p w:rsidR="00115854" w:rsidRPr="00A50EEB" w:rsidRDefault="00115854" w:rsidP="00E848D6">
      <w:pPr>
        <w:pStyle w:val="a3"/>
        <w:spacing w:line="36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  <w:r w:rsidRPr="00A50EEB">
        <w:rPr>
          <w:rFonts w:ascii="Times New Roman" w:hAnsi="Times New Roman"/>
          <w:b/>
          <w:sz w:val="24"/>
          <w:szCs w:val="24"/>
        </w:rPr>
        <w:t>Общая характеристика работы</w:t>
      </w:r>
    </w:p>
    <w:p w:rsidR="005D6822" w:rsidRPr="00A50EEB" w:rsidRDefault="005D6822" w:rsidP="00E848D6">
      <w:pPr>
        <w:pStyle w:val="a3"/>
        <w:spacing w:line="36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</w:p>
    <w:p w:rsidR="003F25EA" w:rsidRPr="00A50EEB" w:rsidRDefault="00A70AE7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 xml:space="preserve">Тренировочная </w:t>
      </w:r>
      <w:r w:rsidR="00E848D6" w:rsidRPr="00A50EEB">
        <w:rPr>
          <w:rFonts w:ascii="Times New Roman" w:hAnsi="Times New Roman"/>
          <w:sz w:val="24"/>
          <w:szCs w:val="24"/>
        </w:rPr>
        <w:t xml:space="preserve"> работа включала в себя </w:t>
      </w:r>
      <w:r w:rsidR="00286DC2" w:rsidRPr="00A50EEB">
        <w:rPr>
          <w:rFonts w:ascii="Times New Roman" w:hAnsi="Times New Roman"/>
          <w:sz w:val="24"/>
          <w:szCs w:val="24"/>
        </w:rPr>
        <w:t>несколько вариантов</w:t>
      </w:r>
      <w:r w:rsidR="00E848D6" w:rsidRPr="00A50EEB">
        <w:rPr>
          <w:rFonts w:ascii="Times New Roman" w:hAnsi="Times New Roman"/>
          <w:sz w:val="24"/>
          <w:szCs w:val="24"/>
        </w:rPr>
        <w:t xml:space="preserve">. </w:t>
      </w:r>
      <w:r w:rsidR="003F25EA" w:rsidRPr="00A50EEB">
        <w:rPr>
          <w:rFonts w:ascii="Times New Roman" w:hAnsi="Times New Roman"/>
          <w:sz w:val="24"/>
          <w:szCs w:val="24"/>
        </w:rPr>
        <w:t>Каждый вариант КИМ состоит из двух частей и включает в себя 11 заданий, различающихся формой и уровнем сложности.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В части 1 предлагается выполнение заданий, содержащих вопросы к анализу литературных произведений. Проверяется умение участника экзамена определять основные элементы содержания и художественной структуры   изученных   произведений   (тематика   и   проблематика,   герои и события, художественные приёмы, различные виды тропов и т.п.), а также умение      рассматривать      конкретные      литературные       произведения во взаимосвязи с материалом курса.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Часть 1 включает в себя два комплекса заданий (1–10).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lastRenderedPageBreak/>
        <w:t>Первый комплекс заданий (1–5) относится к фрагменту эпического, или лироэпического, или драматического произведения. Задания 1–3 требуют краткого ответа (одного или двух слов или последовательности цифр). Задания 4.1/4.2 (необходимо выполнить ОДНО из них) и 5 требуют развёрнутого ответа в объёме 5–10 предложений.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Второй комплекс заданий (6–10) относится к анализу стихотворения, басни, баллады. Задания 6–8 требуют краткого ответа (одного или двух слов или последовательности цифр). Задания 9.1/9.2 (необходимо выполнить ОДНО из них) и 10 требуют развёрнутого ответа в объёме 5–10 предложений. Общая структура части 1 подчинена задаче широкого содержательного охвата литературного материала. Художественные тексты, предложенные для анализа, позволяют проверить не только знание выпускниками конкретных произведений, но и способность анализировать текст с учётом его жанровой принадлежности; два задания предполагают выход в широкий литературный контекст (обоснование связи данного художественного текста с другим произведением по указанным в заданиях аспектам сопоставления). Таким образом, опора на внутрипредметные связи изученного курса позволяет обеспечить дополнительный охват содержания проверяемого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литературного материала.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Следование предложенному алгоритму работы позволяет экзаменуемым выявить место и роль эпизода (сцены) в общей структуре произведения (анализ фрагмента), раскрыть сюжетно-композиционные, образно-тематические и стилистические особенности анализируемого текста, обобщить свои наблюдения с выходом в литературный контекст.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Часть 2 работы требует от участников ЕГЭ написания развёрнутого сочинения на литературную тему объемом не менее 200 слов (если объём сочинения менее 200 слов, то оно оценивается 0 баллов по всем критериям). Таким образом, к отработанному в части 1 литературному материалу добавляется ещё один содержательный компонент проверяемого курса. Участнику экзамена предлагается на выбор пять тем для сочинения (11.1–11.5).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Внутренняя логика компоновки набора из пяти тем определяется несколькими подходами. Темы сочинений сформулированы преимущественно по произведениям второй половины ХIХ – XXI в. Произведения других литературных эпох (древнерусская литература, классика XVIII в., литература первой половины ХIХ в.) участник экзамена может привлечь по своему желанию с учётом формулировки конкретной темы. В ряде случаев участнику ЕГЭ может быть предложен выбор: раскрывать тему сочинения на материале отечественной или зарубежной литературы.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В наборе тем могут использоваться разные формы предъявления задания: в виде вопроса или тезиса (утверждения).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 xml:space="preserve">Темы сочинений 11.1–11.3 требуют анализа произведений конкретного писателя. Они различаются особенностями формулировок. Одна из них может иметь литературоведческий </w:t>
      </w:r>
      <w:r w:rsidRPr="00A50EEB">
        <w:rPr>
          <w:rFonts w:ascii="Times New Roman" w:hAnsi="Times New Roman"/>
          <w:sz w:val="24"/>
          <w:szCs w:val="24"/>
        </w:rPr>
        <w:lastRenderedPageBreak/>
        <w:t>характер (на первый план выдвигается литературоведческое понятие). Другая нацеливает экзаменуемого на размышление над тематикой и проблематикой произведения(-ий).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Тема 11.4 включает проблему, которую предлагается рассмотреть на примере произведения одного из перечисленных писателей, представителей разных литературных   эпох   (имя   писателя   из   предложенного   списка и произведение выбирает участник экзамена). Обращение к теме такого типа даёт выпускнику возможность проявить свои читательские интересы.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Тема 11.5 ориентирована на связь литературы с другими видами искусства. Специфика данной темы заключается в том, что экзаменуемый должен, опираясь на текст литературного произведения, рассмотреть его с точки   зрения   «диалога   искусств»   в   конкретном   ракурсе,   указанном в формулировке.</w:t>
      </w:r>
    </w:p>
    <w:p w:rsidR="003F25EA" w:rsidRPr="00A50EEB" w:rsidRDefault="003F25EA" w:rsidP="00E848D6">
      <w:pPr>
        <w:pStyle w:val="a9"/>
        <w:spacing w:before="120" w:line="360" w:lineRule="auto"/>
        <w:ind w:right="192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Участник экзамена выбирает только одну из предложенных тем и пишет   по   ней   сочинение,   обосновывая   свои   суждения   обращением к произведению (по памяти). Написание сочинения требует большой меры познавательной самостоятельности и в наибольшей степени отвечает специфике литературы как вида искусства и учебной дисциплины, ставящей своей целью формирование квалифицированного читателя с развитым эстетическим вкусом и потребностью в духовно-нравственном и культурном развитии.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При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написании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сочинения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участник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экзамена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применяет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знания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 нормах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русского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литературного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языка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в речевой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практике,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опираясь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навыки самоанализа и самооценки на основе наблюдений за собственной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речью,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не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допуская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речевых,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грамматических,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орфографических,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пунктуационных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ошибок.</w:t>
      </w:r>
    </w:p>
    <w:p w:rsidR="003F25EA" w:rsidRPr="008473FF" w:rsidRDefault="003F25EA" w:rsidP="008473FF">
      <w:pPr>
        <w:spacing w:line="360" w:lineRule="auto"/>
        <w:ind w:right="194"/>
        <w:jc w:val="center"/>
        <w:rPr>
          <w:rFonts w:ascii="Times New Roman" w:hAnsi="Times New Roman"/>
          <w:sz w:val="24"/>
          <w:szCs w:val="24"/>
        </w:rPr>
      </w:pPr>
      <w:r w:rsidRPr="008473FF">
        <w:rPr>
          <w:rFonts w:ascii="Times New Roman" w:hAnsi="Times New Roman"/>
          <w:sz w:val="24"/>
          <w:szCs w:val="24"/>
        </w:rPr>
        <w:t>Распределение</w:t>
      </w:r>
      <w:r w:rsidR="008473FF" w:rsidRPr="008473FF">
        <w:rPr>
          <w:rFonts w:ascii="Times New Roman" w:hAnsi="Times New Roman"/>
          <w:sz w:val="24"/>
          <w:szCs w:val="24"/>
        </w:rPr>
        <w:t xml:space="preserve"> </w:t>
      </w:r>
      <w:r w:rsidRPr="008473FF">
        <w:rPr>
          <w:rFonts w:ascii="Times New Roman" w:hAnsi="Times New Roman"/>
          <w:sz w:val="24"/>
          <w:szCs w:val="24"/>
        </w:rPr>
        <w:t>заданий</w:t>
      </w:r>
      <w:r w:rsidR="008473FF" w:rsidRPr="008473FF">
        <w:rPr>
          <w:rFonts w:ascii="Times New Roman" w:hAnsi="Times New Roman"/>
          <w:sz w:val="24"/>
          <w:szCs w:val="24"/>
        </w:rPr>
        <w:t xml:space="preserve"> </w:t>
      </w:r>
      <w:r w:rsidRPr="008473FF">
        <w:rPr>
          <w:rFonts w:ascii="Times New Roman" w:hAnsi="Times New Roman"/>
          <w:sz w:val="24"/>
          <w:szCs w:val="24"/>
        </w:rPr>
        <w:t>по</w:t>
      </w:r>
      <w:r w:rsidR="008473FF" w:rsidRPr="008473FF">
        <w:rPr>
          <w:rFonts w:ascii="Times New Roman" w:hAnsi="Times New Roman"/>
          <w:sz w:val="24"/>
          <w:szCs w:val="24"/>
        </w:rPr>
        <w:t xml:space="preserve"> </w:t>
      </w:r>
      <w:r w:rsidRPr="008473FF">
        <w:rPr>
          <w:rFonts w:ascii="Times New Roman" w:hAnsi="Times New Roman"/>
          <w:sz w:val="24"/>
          <w:szCs w:val="24"/>
        </w:rPr>
        <w:t>частям</w:t>
      </w:r>
      <w:r w:rsidR="008473FF" w:rsidRPr="008473FF">
        <w:rPr>
          <w:rFonts w:ascii="Times New Roman" w:hAnsi="Times New Roman"/>
          <w:sz w:val="24"/>
          <w:szCs w:val="24"/>
        </w:rPr>
        <w:t xml:space="preserve"> </w:t>
      </w:r>
      <w:r w:rsidRPr="008473FF">
        <w:rPr>
          <w:rFonts w:ascii="Times New Roman" w:hAnsi="Times New Roman"/>
          <w:sz w:val="24"/>
          <w:szCs w:val="24"/>
        </w:rPr>
        <w:t>экзаменационной</w:t>
      </w:r>
      <w:r w:rsidR="008473FF" w:rsidRPr="008473FF">
        <w:rPr>
          <w:rFonts w:ascii="Times New Roman" w:hAnsi="Times New Roman"/>
          <w:sz w:val="24"/>
          <w:szCs w:val="24"/>
        </w:rPr>
        <w:t xml:space="preserve"> </w:t>
      </w:r>
      <w:r w:rsidRPr="008473FF">
        <w:rPr>
          <w:rFonts w:ascii="Times New Roman" w:hAnsi="Times New Roman"/>
          <w:sz w:val="24"/>
          <w:szCs w:val="24"/>
        </w:rPr>
        <w:t>работы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2648"/>
        <w:gridCol w:w="850"/>
        <w:gridCol w:w="1764"/>
        <w:gridCol w:w="3909"/>
      </w:tblGrid>
      <w:tr w:rsidR="008473FF" w:rsidRPr="00A50EEB" w:rsidTr="00723CF0">
        <w:trPr>
          <w:trHeight w:val="922"/>
        </w:trPr>
        <w:tc>
          <w:tcPr>
            <w:tcW w:w="383" w:type="pct"/>
          </w:tcPr>
          <w:p w:rsidR="003F25EA" w:rsidRPr="00A50EEB" w:rsidRDefault="003F25EA" w:rsidP="008473FF">
            <w:pPr>
              <w:pStyle w:val="TableParagraph"/>
              <w:spacing w:line="360" w:lineRule="auto"/>
              <w:ind w:left="151" w:right="1" w:hanging="146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Часть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работы</w:t>
            </w:r>
          </w:p>
        </w:tc>
        <w:tc>
          <w:tcPr>
            <w:tcW w:w="1333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286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Тип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заданий</w:t>
            </w:r>
          </w:p>
        </w:tc>
        <w:tc>
          <w:tcPr>
            <w:tcW w:w="428" w:type="pct"/>
          </w:tcPr>
          <w:p w:rsidR="003F25EA" w:rsidRPr="00A50EEB" w:rsidRDefault="003F25EA" w:rsidP="008473FF">
            <w:pPr>
              <w:pStyle w:val="TableParagraph"/>
              <w:spacing w:line="360" w:lineRule="auto"/>
              <w:ind w:left="57" w:right="-146" w:firstLine="70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Коли-чество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заданий</w:t>
            </w:r>
          </w:p>
        </w:tc>
        <w:tc>
          <w:tcPr>
            <w:tcW w:w="888" w:type="pct"/>
          </w:tcPr>
          <w:p w:rsidR="003F25EA" w:rsidRPr="00A50EEB" w:rsidRDefault="003F25EA" w:rsidP="00723CF0">
            <w:pPr>
              <w:pStyle w:val="TableParagraph"/>
              <w:spacing w:line="360" w:lineRule="auto"/>
              <w:ind w:left="141" w:hanging="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Максимальный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первичный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балл</w:t>
            </w:r>
          </w:p>
        </w:tc>
        <w:tc>
          <w:tcPr>
            <w:tcW w:w="196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84" w:right="76" w:hanging="4"/>
              <w:jc w:val="left"/>
              <w:rPr>
                <w:sz w:val="24"/>
                <w:szCs w:val="24"/>
                <w:lang w:val="ru-RU"/>
              </w:rPr>
            </w:pPr>
            <w:r w:rsidRPr="00A50EEB">
              <w:rPr>
                <w:sz w:val="24"/>
                <w:szCs w:val="24"/>
                <w:lang w:val="ru-RU"/>
              </w:rPr>
              <w:t>Процент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максимального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первичного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балла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за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выполнение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заданий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данной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части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от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максимального первичного</w:t>
            </w:r>
          </w:p>
          <w:p w:rsidR="003F25EA" w:rsidRPr="00A50EEB" w:rsidRDefault="00723CF0" w:rsidP="00E848D6">
            <w:pPr>
              <w:pStyle w:val="TableParagraph"/>
              <w:spacing w:before="1" w:line="360" w:lineRule="auto"/>
              <w:ind w:left="37" w:right="3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б</w:t>
            </w:r>
            <w:r w:rsidR="003F25EA" w:rsidRPr="00A50EEB">
              <w:rPr>
                <w:spacing w:val="-1"/>
                <w:sz w:val="24"/>
                <w:szCs w:val="24"/>
                <w:lang w:val="ru-RU"/>
              </w:rPr>
              <w:t>алла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F25EA" w:rsidRPr="00A50EEB">
              <w:rPr>
                <w:spacing w:val="-1"/>
                <w:sz w:val="24"/>
                <w:szCs w:val="24"/>
                <w:lang w:val="ru-RU"/>
              </w:rPr>
              <w:t>за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F25EA" w:rsidRPr="00A50EEB">
              <w:rPr>
                <w:spacing w:val="-1"/>
                <w:sz w:val="24"/>
                <w:szCs w:val="24"/>
                <w:lang w:val="ru-RU"/>
              </w:rPr>
              <w:t>всю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F25EA" w:rsidRPr="00A50EEB">
              <w:rPr>
                <w:spacing w:val="-1"/>
                <w:sz w:val="24"/>
                <w:szCs w:val="24"/>
                <w:lang w:val="ru-RU"/>
              </w:rPr>
              <w:t>работу,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F25EA" w:rsidRPr="00A50EEB">
              <w:rPr>
                <w:spacing w:val="-1"/>
                <w:sz w:val="24"/>
                <w:szCs w:val="24"/>
                <w:lang w:val="ru-RU"/>
              </w:rPr>
              <w:t>равного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F25EA" w:rsidRPr="00A50EEB">
              <w:rPr>
                <w:sz w:val="24"/>
                <w:szCs w:val="24"/>
                <w:lang w:val="ru-RU"/>
              </w:rPr>
              <w:t>48</w:t>
            </w:r>
          </w:p>
        </w:tc>
      </w:tr>
      <w:tr w:rsidR="008473FF" w:rsidRPr="00A50EEB" w:rsidTr="00723CF0">
        <w:trPr>
          <w:trHeight w:val="367"/>
        </w:trPr>
        <w:tc>
          <w:tcPr>
            <w:tcW w:w="383" w:type="pct"/>
            <w:vMerge w:val="restar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14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Часть1</w:t>
            </w:r>
          </w:p>
        </w:tc>
        <w:tc>
          <w:tcPr>
            <w:tcW w:w="1333" w:type="pct"/>
          </w:tcPr>
          <w:p w:rsidR="003F25EA" w:rsidRPr="00A50EEB" w:rsidRDefault="003F25EA" w:rsidP="00723CF0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С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кратким</w:t>
            </w:r>
            <w:r w:rsidR="00723CF0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ответом</w:t>
            </w:r>
          </w:p>
        </w:tc>
        <w:tc>
          <w:tcPr>
            <w:tcW w:w="42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387"/>
              <w:jc w:val="left"/>
              <w:rPr>
                <w:sz w:val="24"/>
                <w:szCs w:val="24"/>
              </w:rPr>
            </w:pPr>
            <w:r w:rsidRPr="00A50EEB"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88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485"/>
              <w:jc w:val="left"/>
              <w:rPr>
                <w:sz w:val="24"/>
                <w:szCs w:val="24"/>
              </w:rPr>
            </w:pPr>
            <w:r w:rsidRPr="00A50EEB"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1968" w:type="pct"/>
          </w:tcPr>
          <w:p w:rsidR="003F25EA" w:rsidRPr="00A50EEB" w:rsidRDefault="003F25EA" w:rsidP="00723CF0">
            <w:pPr>
              <w:pStyle w:val="TableParagraph"/>
              <w:spacing w:line="360" w:lineRule="auto"/>
              <w:ind w:left="0" w:right="1030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12</w:t>
            </w:r>
          </w:p>
        </w:tc>
      </w:tr>
      <w:tr w:rsidR="008473FF" w:rsidRPr="00A50EEB" w:rsidTr="00723CF0">
        <w:trPr>
          <w:trHeight w:val="737"/>
        </w:trPr>
        <w:tc>
          <w:tcPr>
            <w:tcW w:w="383" w:type="pct"/>
            <w:vMerge/>
            <w:tcBorders>
              <w:top w:val="nil"/>
            </w:tcBorders>
          </w:tcPr>
          <w:p w:rsidR="003F25EA" w:rsidRPr="00A50EEB" w:rsidRDefault="003F25EA" w:rsidP="00E848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</w:tcPr>
          <w:p w:rsidR="003F25EA" w:rsidRPr="00A50EEB" w:rsidRDefault="00723CF0" w:rsidP="00723CF0">
            <w:pPr>
              <w:pStyle w:val="TableParagraph"/>
              <w:spacing w:line="36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</w:t>
            </w:r>
            <w:r w:rsidR="003F25EA" w:rsidRPr="00A50EEB">
              <w:rPr>
                <w:sz w:val="24"/>
                <w:szCs w:val="24"/>
                <w:lang w:val="ru-RU"/>
              </w:rPr>
              <w:t>развёрнутым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F25EA" w:rsidRPr="00A50EEB">
              <w:rPr>
                <w:sz w:val="24"/>
                <w:szCs w:val="24"/>
                <w:lang w:val="ru-RU"/>
              </w:rPr>
              <w:t>ответом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F25EA" w:rsidRPr="00A50EEB">
              <w:rPr>
                <w:sz w:val="24"/>
                <w:szCs w:val="24"/>
                <w:lang w:val="ru-RU"/>
              </w:rPr>
              <w:t>ограниченного</w:t>
            </w:r>
          </w:p>
          <w:p w:rsidR="003F25EA" w:rsidRPr="00A50EEB" w:rsidRDefault="003F25EA" w:rsidP="00E848D6">
            <w:pPr>
              <w:pStyle w:val="TableParagraph"/>
              <w:spacing w:before="1" w:line="360" w:lineRule="auto"/>
              <w:jc w:val="left"/>
              <w:rPr>
                <w:sz w:val="24"/>
                <w:szCs w:val="24"/>
                <w:lang w:val="ru-RU"/>
              </w:rPr>
            </w:pPr>
            <w:r w:rsidRPr="00A50EEB">
              <w:rPr>
                <w:sz w:val="24"/>
                <w:szCs w:val="24"/>
                <w:lang w:val="ru-RU"/>
              </w:rPr>
              <w:t>объёма</w:t>
            </w:r>
          </w:p>
        </w:tc>
        <w:tc>
          <w:tcPr>
            <w:tcW w:w="42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387"/>
              <w:jc w:val="left"/>
              <w:rPr>
                <w:sz w:val="24"/>
                <w:szCs w:val="24"/>
              </w:rPr>
            </w:pPr>
            <w:r w:rsidRPr="00A50EEB"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88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444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24</w:t>
            </w:r>
          </w:p>
        </w:tc>
        <w:tc>
          <w:tcPr>
            <w:tcW w:w="1968" w:type="pct"/>
          </w:tcPr>
          <w:p w:rsidR="003F25EA" w:rsidRPr="00A50EEB" w:rsidRDefault="003F25EA" w:rsidP="00723CF0">
            <w:pPr>
              <w:pStyle w:val="TableParagraph"/>
              <w:spacing w:line="360" w:lineRule="auto"/>
              <w:ind w:left="0" w:right="1030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50</w:t>
            </w:r>
          </w:p>
        </w:tc>
      </w:tr>
      <w:tr w:rsidR="008473FF" w:rsidRPr="00A50EEB" w:rsidTr="00723CF0">
        <w:trPr>
          <w:trHeight w:val="553"/>
        </w:trPr>
        <w:tc>
          <w:tcPr>
            <w:tcW w:w="383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14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Часть2</w:t>
            </w:r>
          </w:p>
        </w:tc>
        <w:tc>
          <w:tcPr>
            <w:tcW w:w="1333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С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развёрнутым</w:t>
            </w:r>
          </w:p>
          <w:p w:rsidR="003F25EA" w:rsidRPr="00A50EEB" w:rsidRDefault="00723CF0" w:rsidP="00723CF0">
            <w:pPr>
              <w:pStyle w:val="TableParagraph"/>
              <w:spacing w:line="360" w:lineRule="auto"/>
              <w:ind w:righ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3F25EA" w:rsidRPr="00A50EEB">
              <w:rPr>
                <w:sz w:val="24"/>
                <w:szCs w:val="24"/>
              </w:rPr>
              <w:t>тветом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F25EA" w:rsidRPr="00A50EEB">
              <w:rPr>
                <w:sz w:val="24"/>
                <w:szCs w:val="24"/>
              </w:rPr>
              <w:t>(сочинение)</w:t>
            </w:r>
          </w:p>
        </w:tc>
        <w:tc>
          <w:tcPr>
            <w:tcW w:w="42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387"/>
              <w:jc w:val="left"/>
              <w:rPr>
                <w:sz w:val="24"/>
                <w:szCs w:val="24"/>
              </w:rPr>
            </w:pPr>
            <w:r w:rsidRPr="00A50EEB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88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444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18</w:t>
            </w:r>
          </w:p>
        </w:tc>
        <w:tc>
          <w:tcPr>
            <w:tcW w:w="1968" w:type="pct"/>
          </w:tcPr>
          <w:p w:rsidR="003F25EA" w:rsidRPr="00A50EEB" w:rsidRDefault="003F25EA" w:rsidP="00723CF0">
            <w:pPr>
              <w:pStyle w:val="TableParagraph"/>
              <w:spacing w:line="360" w:lineRule="auto"/>
              <w:ind w:left="0" w:right="1030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38</w:t>
            </w:r>
          </w:p>
        </w:tc>
      </w:tr>
      <w:tr w:rsidR="008473FF" w:rsidRPr="00A50EEB" w:rsidTr="00723CF0">
        <w:trPr>
          <w:trHeight w:val="181"/>
        </w:trPr>
        <w:tc>
          <w:tcPr>
            <w:tcW w:w="1715" w:type="pct"/>
            <w:gridSpan w:val="2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0" w:right="64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Итого</w:t>
            </w:r>
          </w:p>
        </w:tc>
        <w:tc>
          <w:tcPr>
            <w:tcW w:w="42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346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11</w:t>
            </w:r>
          </w:p>
        </w:tc>
        <w:tc>
          <w:tcPr>
            <w:tcW w:w="888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444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48</w:t>
            </w:r>
          </w:p>
        </w:tc>
        <w:tc>
          <w:tcPr>
            <w:tcW w:w="1968" w:type="pct"/>
          </w:tcPr>
          <w:p w:rsidR="003F25EA" w:rsidRPr="00A50EEB" w:rsidRDefault="003F25EA" w:rsidP="00723CF0">
            <w:pPr>
              <w:pStyle w:val="TableParagraph"/>
              <w:spacing w:line="360" w:lineRule="auto"/>
              <w:ind w:left="0" w:right="990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100</w:t>
            </w:r>
          </w:p>
        </w:tc>
      </w:tr>
    </w:tbl>
    <w:p w:rsidR="003F25EA" w:rsidRPr="00A50EEB" w:rsidRDefault="003F25EA" w:rsidP="00E848D6">
      <w:pPr>
        <w:pStyle w:val="a9"/>
        <w:spacing w:before="8" w:line="360" w:lineRule="auto"/>
        <w:ind w:left="0"/>
        <w:jc w:val="left"/>
        <w:rPr>
          <w:i/>
          <w:sz w:val="24"/>
          <w:szCs w:val="24"/>
        </w:rPr>
      </w:pPr>
    </w:p>
    <w:p w:rsidR="003F25EA" w:rsidRPr="00A50EEB" w:rsidRDefault="003F25EA" w:rsidP="00E848D6">
      <w:pPr>
        <w:pStyle w:val="a9"/>
        <w:spacing w:line="360" w:lineRule="auto"/>
        <w:ind w:right="190" w:firstLine="479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В структурном отношении два комплекса заданий части 1 выстроены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ступенчато: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от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lastRenderedPageBreak/>
        <w:t>вопросов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базового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уровня,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нацеленных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проверку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тео</w:t>
      </w:r>
      <w:r w:rsidR="008473FF">
        <w:rPr>
          <w:sz w:val="24"/>
          <w:szCs w:val="24"/>
        </w:rPr>
        <w:t xml:space="preserve">ретико-литературных знаний (1–3и6 </w:t>
      </w:r>
      <w:r w:rsidRPr="00A50EEB">
        <w:rPr>
          <w:sz w:val="24"/>
          <w:szCs w:val="24"/>
        </w:rPr>
        <w:t>8),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к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заданиям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повышенного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уровня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обобщающего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типа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(4.1/4.2,5и</w:t>
      </w:r>
      <w:r w:rsidR="00723CF0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9.1/9.2,10).</w:t>
      </w:r>
    </w:p>
    <w:p w:rsidR="003F25EA" w:rsidRPr="00A50EEB" w:rsidRDefault="003F25EA" w:rsidP="00E848D6">
      <w:pPr>
        <w:pStyle w:val="a9"/>
        <w:spacing w:line="360" w:lineRule="auto"/>
        <w:ind w:right="193" w:firstLine="479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Часть 2 содержит альтернативное задание высокого уровня сложности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(11.1–11.5),в наибольшей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степени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отражающее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требования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стандарта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углублённого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уровня.</w:t>
      </w:r>
    </w:p>
    <w:p w:rsidR="003F25EA" w:rsidRPr="00A50EEB" w:rsidRDefault="003F25EA" w:rsidP="00E848D6">
      <w:pPr>
        <w:pStyle w:val="11"/>
        <w:numPr>
          <w:ilvl w:val="0"/>
          <w:numId w:val="3"/>
        </w:numPr>
        <w:tabs>
          <w:tab w:val="left" w:pos="380"/>
        </w:tabs>
        <w:spacing w:before="121" w:line="360" w:lineRule="auto"/>
        <w:ind w:left="190" w:right="560" w:firstLine="0"/>
        <w:jc w:val="left"/>
        <w:rPr>
          <w:b w:val="0"/>
          <w:sz w:val="24"/>
          <w:szCs w:val="24"/>
        </w:rPr>
      </w:pPr>
      <w:r w:rsidRPr="00A50EEB">
        <w:rPr>
          <w:b w:val="0"/>
          <w:sz w:val="24"/>
          <w:szCs w:val="24"/>
        </w:rPr>
        <w:t>Распределение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заданий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варианта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КИМ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ЕГЭ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по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содержанию,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видам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умений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и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способам</w:t>
      </w:r>
      <w:r w:rsidR="008473FF">
        <w:rPr>
          <w:b w:val="0"/>
          <w:sz w:val="24"/>
          <w:szCs w:val="24"/>
        </w:rPr>
        <w:t xml:space="preserve"> </w:t>
      </w:r>
      <w:r w:rsidRPr="00A50EEB">
        <w:rPr>
          <w:b w:val="0"/>
          <w:sz w:val="24"/>
          <w:szCs w:val="24"/>
        </w:rPr>
        <w:t>действий</w:t>
      </w:r>
    </w:p>
    <w:p w:rsidR="003F25EA" w:rsidRPr="00A50EEB" w:rsidRDefault="003F25EA" w:rsidP="00E848D6">
      <w:pPr>
        <w:pStyle w:val="a9"/>
        <w:spacing w:line="360" w:lineRule="auto"/>
        <w:ind w:right="191" w:firstLine="479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В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каждом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варианте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экзаменационной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работы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обязательно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присутствуют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задания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произведениям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разных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литературных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эпох.</w:t>
      </w:r>
    </w:p>
    <w:p w:rsidR="003F25EA" w:rsidRPr="00A50EEB" w:rsidRDefault="003F25EA" w:rsidP="00E848D6">
      <w:pPr>
        <w:pStyle w:val="a9"/>
        <w:spacing w:line="360" w:lineRule="auto"/>
        <w:ind w:right="192" w:firstLine="479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В КИМ могут быть включены задания, связанные с произведениям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и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зарубежной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литературы.</w:t>
      </w:r>
    </w:p>
    <w:p w:rsidR="003F25EA" w:rsidRPr="00A50EEB" w:rsidRDefault="003F25EA" w:rsidP="00E848D6">
      <w:pPr>
        <w:pStyle w:val="a9"/>
        <w:spacing w:line="360" w:lineRule="auto"/>
        <w:ind w:right="193" w:firstLine="479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Литературный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материал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экзамена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представлен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в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разделе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2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кодификатора: «Перечень элементов содержания, проверяемых на едином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государственном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экзамене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литературе».</w:t>
      </w:r>
    </w:p>
    <w:p w:rsidR="003F25EA" w:rsidRPr="00A50EEB" w:rsidRDefault="003F25EA" w:rsidP="00E848D6">
      <w:pPr>
        <w:pStyle w:val="a9"/>
        <w:spacing w:line="360" w:lineRule="auto"/>
        <w:ind w:right="191" w:firstLine="479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Заданиядвухчастейработы,какужеотмечалось,ориентированына проверку умения анализировать в единстве формы и содержания тексты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художественных произведений, относящихся к различным родам литературы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(эпос,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лирика,</w:t>
      </w:r>
      <w:r w:rsidR="00F83AB3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драма).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Для     заданий     6–10     привлекаются      тексты      стихотворений из отечественной и зарубежной поэзии второй половины XIX – XXI вв. Представленные    в части    1    художественные    тексты    в    зависимости от комплектации конкретного варианта экзаменационной работы в той или иной комбинации отражают разные литературные эпохи.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Для выполнения задания части 2 (письменный ответ на вопрос о литературном произведении) экзаменуемому даётся право выбора одной из пяти тем сочинения, которые сформулированы с учётом жанрового своеобразия произведений и представленности разных писательских имён и этапов развития литературы.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В формулировке темы участнику может быть предложен выбор: при раскрытии темы опираться на анализ произведений отечественной или зарубежной литературы.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Экзаменационная работа по литературе опирается на требования к метапредметным результатам освоения основной образовательной программы среднего общего образования (базовые логические исследовательские действия, умения работать с информацией; коммуникативные и   регулятивные   универсальные   учебные   действия), а также требует владения следующими предметными умениями и видами деятельности: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</w:t>
      </w:r>
      <w:r w:rsidRPr="00A50EEB">
        <w:rPr>
          <w:rFonts w:ascii="Times New Roman" w:hAnsi="Times New Roman"/>
          <w:sz w:val="24"/>
          <w:szCs w:val="24"/>
        </w:rPr>
        <w:tab/>
        <w:t>пониманием ключевых проблем и осознанием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 владением современными читательскими практиками, культурой восприятия и понимания литературных текстов (4.1/4.2, 5, 9.1/9.2, 10, 11.1–11.5)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lastRenderedPageBreak/>
        <w:t></w:t>
      </w:r>
      <w:r w:rsidRPr="00A50EEB">
        <w:rPr>
          <w:rFonts w:ascii="Times New Roman" w:hAnsi="Times New Roman"/>
          <w:sz w:val="24"/>
          <w:szCs w:val="24"/>
        </w:rPr>
        <w:tab/>
        <w:t>анализом и интерпретацией художественных произведений в единстве формы и содержания (с учётом неоднозначности заложенных в нём смыслов   и    наличия    в    нём    подтекста);    умением    выявлять в произведениях художественной литературы образы, темы, идеи, проблемы и выражать своё отношение к ним, определять и учитывать историко-культурный    контекст    и   контекст   творчества    писателя в процессе анализа художественных произведений, выявлять их связь с современностью (4.1/4.2, 5, 9.1/9.2, 10, 11.1–11.5);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</w:t>
      </w:r>
      <w:r w:rsidRPr="00A50EEB">
        <w:rPr>
          <w:rFonts w:ascii="Times New Roman" w:hAnsi="Times New Roman"/>
          <w:sz w:val="24"/>
          <w:szCs w:val="24"/>
        </w:rPr>
        <w:tab/>
        <w:t>умением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 умением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 (5, 10, 11.1–11.5);</w:t>
      </w:r>
    </w:p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></w:t>
      </w:r>
      <w:r w:rsidRPr="00A50EEB">
        <w:rPr>
          <w:rFonts w:ascii="Times New Roman" w:hAnsi="Times New Roman"/>
          <w:sz w:val="24"/>
          <w:szCs w:val="24"/>
        </w:rPr>
        <w:tab/>
        <w:t>умением использовать терминологический аппарат современного литературоведения; сформированностью представлений о стилях художественной литературы разных эпох, литературных направлениях, течениях, об индивидуальном авторском стиле (все задания);</w:t>
      </w:r>
    </w:p>
    <w:p w:rsidR="003F25EA" w:rsidRPr="00A50EEB" w:rsidRDefault="003F25EA" w:rsidP="00E848D6">
      <w:pPr>
        <w:pStyle w:val="ab"/>
        <w:numPr>
          <w:ilvl w:val="0"/>
          <w:numId w:val="4"/>
        </w:numPr>
        <w:tabs>
          <w:tab w:val="left" w:pos="670"/>
        </w:tabs>
        <w:spacing w:before="120" w:line="360" w:lineRule="auto"/>
        <w:ind w:right="192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пониманием элементов искусствоведения, театроведения, киноведенияв процессеанализаиинтерпретациипроизведенийхудожественнойлитературыилитературнойкритики(11.5);</w:t>
      </w:r>
    </w:p>
    <w:p w:rsidR="003F25EA" w:rsidRPr="00A50EEB" w:rsidRDefault="003F25EA" w:rsidP="00E848D6">
      <w:pPr>
        <w:pStyle w:val="ab"/>
        <w:numPr>
          <w:ilvl w:val="0"/>
          <w:numId w:val="4"/>
        </w:numPr>
        <w:tabs>
          <w:tab w:val="left" w:pos="670"/>
        </w:tabs>
        <w:spacing w:line="360" w:lineRule="auto"/>
        <w:ind w:right="190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умениями самостоятельного истолкования прочитанного в письменнойформе, информационной переработки текстов, написания сочиненийразличных жанров (объем сочинения – не менее 250 слов), различнымиприёмамицитированияиредактированиятекстов(наосновевтомчисле знания наизусть не менее 10 произведений и (или) фрагментов);сформированностью представлений об изобразительно-выразительныхвозможностях русского языка в художественной литературе и умениемприменятьихвречевойпрактике;владение умениемредактироватьи совершенствовать собственные письменные высказывания с учётомнормрусскоголитературногоязыка(4.1/4.2,5,9.1/9.2,10,11.1–11.5).</w:t>
      </w:r>
    </w:p>
    <w:p w:rsidR="003F25EA" w:rsidRPr="00A50EEB" w:rsidRDefault="003F25EA" w:rsidP="00F83AB3">
      <w:pPr>
        <w:pStyle w:val="a9"/>
        <w:spacing w:line="360" w:lineRule="auto"/>
        <w:ind w:right="191" w:firstLine="479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КИМЕГЭдаютвозможностьпроверитьзнаниеэкзаменуемымисодержательнойстороныкурса(историиитеориилитературы),сформированностькомплексауменийпопредмету,связанногосвосприятиемианализомхудожественногопроизведениявегожанрово-родовойспецифике,атакжесформированностьуменийприменятьвречевойпрактикенормы русского литературного языка. Умения структурированы в разделе 1кодификатора: «Перечень проверяемых требований к результатам освоенияосновнойобразовательнойпрограммысреднегообщегообразованияполитературе».</w:t>
      </w:r>
    </w:p>
    <w:p w:rsidR="003F25EA" w:rsidRPr="00A50EEB" w:rsidRDefault="003F25EA" w:rsidP="00E848D6">
      <w:pPr>
        <w:pStyle w:val="11"/>
        <w:numPr>
          <w:ilvl w:val="0"/>
          <w:numId w:val="3"/>
        </w:numPr>
        <w:tabs>
          <w:tab w:val="left" w:pos="380"/>
        </w:tabs>
        <w:spacing w:line="360" w:lineRule="auto"/>
        <w:ind w:left="379"/>
        <w:jc w:val="left"/>
        <w:rPr>
          <w:b w:val="0"/>
          <w:sz w:val="24"/>
          <w:szCs w:val="24"/>
        </w:rPr>
      </w:pPr>
      <w:r w:rsidRPr="00A50EEB">
        <w:rPr>
          <w:b w:val="0"/>
          <w:sz w:val="24"/>
          <w:szCs w:val="24"/>
        </w:rPr>
        <w:t>РаспределениезаданийвариантаКИМЕГЭпоуровнямсложности</w:t>
      </w:r>
    </w:p>
    <w:p w:rsidR="003F25EA" w:rsidRPr="00A50EEB" w:rsidRDefault="003F25EA" w:rsidP="00E848D6">
      <w:pPr>
        <w:pStyle w:val="a9"/>
        <w:spacing w:line="360" w:lineRule="auto"/>
        <w:ind w:right="191" w:firstLine="479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В экзаменационную работу включены задания базового, повышенногоивысокогоуровнейсложности(таблица2).Часть1содержит6заданийбазовогоуро</w:t>
      </w:r>
      <w:r w:rsidRPr="00A50EEB">
        <w:rPr>
          <w:sz w:val="24"/>
          <w:szCs w:val="24"/>
        </w:rPr>
        <w:lastRenderedPageBreak/>
        <w:t>вня(1–3,6–8)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и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4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задания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повышенного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уровня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сложности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(4.1/4.2,5,9.1/9.2,10).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Часть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2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содержит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1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задание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высокого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уровня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сложности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(экзаменуемому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предложен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выбор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из</w:t>
      </w:r>
      <w:r w:rsidR="008473FF">
        <w:rPr>
          <w:sz w:val="24"/>
          <w:szCs w:val="24"/>
        </w:rPr>
        <w:t xml:space="preserve"> 5заданий:11.1</w:t>
      </w:r>
      <w:r w:rsidRPr="00A50EEB">
        <w:rPr>
          <w:sz w:val="24"/>
          <w:szCs w:val="24"/>
        </w:rPr>
        <w:t>11.5),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которое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требует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от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участника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экзамена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написания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сочинения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на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литературную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тему.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73"/>
        <w:gridCol w:w="1511"/>
        <w:gridCol w:w="2199"/>
        <w:gridCol w:w="4248"/>
      </w:tblGrid>
      <w:tr w:rsidR="003F25EA" w:rsidRPr="00A50EEB" w:rsidTr="000B6E0E">
        <w:trPr>
          <w:trHeight w:val="742"/>
        </w:trPr>
        <w:tc>
          <w:tcPr>
            <w:tcW w:w="993" w:type="pct"/>
          </w:tcPr>
          <w:p w:rsidR="003F25EA" w:rsidRPr="00A50EEB" w:rsidRDefault="003F25EA" w:rsidP="00A50EEB">
            <w:pPr>
              <w:pStyle w:val="TableParagraph"/>
              <w:spacing w:line="360" w:lineRule="auto"/>
              <w:ind w:left="0" w:firstLine="78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Уровень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сложности</w:t>
            </w:r>
          </w:p>
        </w:tc>
        <w:tc>
          <w:tcPr>
            <w:tcW w:w="761" w:type="pct"/>
          </w:tcPr>
          <w:p w:rsidR="003F25EA" w:rsidRPr="00A50EEB" w:rsidRDefault="003F25EA" w:rsidP="00A50EEB">
            <w:pPr>
              <w:pStyle w:val="TableParagraph"/>
              <w:spacing w:line="360" w:lineRule="auto"/>
              <w:ind w:left="0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Количество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заданий</w:t>
            </w:r>
          </w:p>
        </w:tc>
        <w:tc>
          <w:tcPr>
            <w:tcW w:w="1107" w:type="pct"/>
          </w:tcPr>
          <w:p w:rsidR="003F25EA" w:rsidRPr="00A50EEB" w:rsidRDefault="003F25EA" w:rsidP="00A50EEB">
            <w:pPr>
              <w:pStyle w:val="TableParagraph"/>
              <w:spacing w:line="360" w:lineRule="auto"/>
              <w:ind w:left="0" w:firstLine="28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Максимальный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первичный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</w:rPr>
              <w:t>балл</w:t>
            </w:r>
          </w:p>
        </w:tc>
        <w:tc>
          <w:tcPr>
            <w:tcW w:w="2139" w:type="pct"/>
          </w:tcPr>
          <w:p w:rsidR="003F25EA" w:rsidRPr="00A50EEB" w:rsidRDefault="003F25EA" w:rsidP="00A50EEB">
            <w:pPr>
              <w:pStyle w:val="TableParagraph"/>
              <w:spacing w:line="360" w:lineRule="auto"/>
              <w:ind w:left="0" w:hanging="2"/>
              <w:jc w:val="left"/>
              <w:rPr>
                <w:sz w:val="24"/>
                <w:szCs w:val="24"/>
                <w:lang w:val="ru-RU"/>
              </w:rPr>
            </w:pPr>
            <w:r w:rsidRPr="00A50EEB">
              <w:rPr>
                <w:sz w:val="24"/>
                <w:szCs w:val="24"/>
                <w:lang w:val="ru-RU"/>
              </w:rPr>
              <w:t>Процент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максимального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балла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за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выполнение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заданий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данного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уровня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сложности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от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максимального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="004A6910" w:rsidRPr="00A50EEB">
              <w:rPr>
                <w:sz w:val="24"/>
                <w:szCs w:val="24"/>
                <w:lang w:val="ru-RU"/>
              </w:rPr>
              <w:t>первич</w:t>
            </w:r>
            <w:r w:rsidRPr="00A50EEB">
              <w:rPr>
                <w:sz w:val="24"/>
                <w:szCs w:val="24"/>
                <w:lang w:val="ru-RU"/>
              </w:rPr>
              <w:t>ного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балла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за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всю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работу,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равного</w:t>
            </w:r>
            <w:r w:rsidR="00A50EEB">
              <w:rPr>
                <w:sz w:val="24"/>
                <w:szCs w:val="24"/>
                <w:lang w:val="ru-RU"/>
              </w:rPr>
              <w:t xml:space="preserve"> </w:t>
            </w:r>
            <w:r w:rsidRPr="00A50EEB">
              <w:rPr>
                <w:sz w:val="24"/>
                <w:szCs w:val="24"/>
                <w:lang w:val="ru-RU"/>
              </w:rPr>
              <w:t>48</w:t>
            </w:r>
          </w:p>
        </w:tc>
      </w:tr>
      <w:tr w:rsidR="003F25EA" w:rsidRPr="00A50EEB" w:rsidTr="000B6E0E">
        <w:trPr>
          <w:trHeight w:val="183"/>
        </w:trPr>
        <w:tc>
          <w:tcPr>
            <w:tcW w:w="993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7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Базовый</w:t>
            </w:r>
          </w:p>
        </w:tc>
        <w:tc>
          <w:tcPr>
            <w:tcW w:w="761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448"/>
              <w:jc w:val="left"/>
              <w:rPr>
                <w:sz w:val="24"/>
                <w:szCs w:val="24"/>
              </w:rPr>
            </w:pPr>
            <w:r w:rsidRPr="00A50EEB"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1107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671"/>
              <w:jc w:val="left"/>
              <w:rPr>
                <w:sz w:val="24"/>
                <w:szCs w:val="24"/>
              </w:rPr>
            </w:pPr>
            <w:r w:rsidRPr="00A50EEB"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2139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88" w:right="88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12</w:t>
            </w:r>
          </w:p>
        </w:tc>
      </w:tr>
      <w:tr w:rsidR="003F25EA" w:rsidRPr="00A50EEB" w:rsidTr="000B6E0E">
        <w:trPr>
          <w:trHeight w:val="183"/>
        </w:trPr>
        <w:tc>
          <w:tcPr>
            <w:tcW w:w="993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7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Повышенный</w:t>
            </w:r>
          </w:p>
        </w:tc>
        <w:tc>
          <w:tcPr>
            <w:tcW w:w="761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449"/>
              <w:jc w:val="left"/>
              <w:rPr>
                <w:sz w:val="24"/>
                <w:szCs w:val="24"/>
              </w:rPr>
            </w:pPr>
            <w:r w:rsidRPr="00A50EEB"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1107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63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24</w:t>
            </w:r>
          </w:p>
        </w:tc>
        <w:tc>
          <w:tcPr>
            <w:tcW w:w="2139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88" w:right="86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50</w:t>
            </w:r>
          </w:p>
        </w:tc>
      </w:tr>
      <w:tr w:rsidR="003F25EA" w:rsidRPr="00A50EEB" w:rsidTr="000B6E0E">
        <w:trPr>
          <w:trHeight w:val="182"/>
        </w:trPr>
        <w:tc>
          <w:tcPr>
            <w:tcW w:w="993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7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Высокий</w:t>
            </w:r>
          </w:p>
        </w:tc>
        <w:tc>
          <w:tcPr>
            <w:tcW w:w="761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449"/>
              <w:jc w:val="left"/>
              <w:rPr>
                <w:sz w:val="24"/>
                <w:szCs w:val="24"/>
              </w:rPr>
            </w:pPr>
            <w:r w:rsidRPr="00A50EEB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107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63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18</w:t>
            </w:r>
          </w:p>
        </w:tc>
        <w:tc>
          <w:tcPr>
            <w:tcW w:w="2139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88" w:right="86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38</w:t>
            </w:r>
          </w:p>
        </w:tc>
      </w:tr>
      <w:tr w:rsidR="003F25EA" w:rsidRPr="00A50EEB" w:rsidTr="000B6E0E">
        <w:trPr>
          <w:trHeight w:val="183"/>
        </w:trPr>
        <w:tc>
          <w:tcPr>
            <w:tcW w:w="993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793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Итого</w:t>
            </w:r>
          </w:p>
        </w:tc>
        <w:tc>
          <w:tcPr>
            <w:tcW w:w="761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408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11</w:t>
            </w:r>
          </w:p>
        </w:tc>
        <w:tc>
          <w:tcPr>
            <w:tcW w:w="1107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631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48</w:t>
            </w:r>
          </w:p>
        </w:tc>
        <w:tc>
          <w:tcPr>
            <w:tcW w:w="2139" w:type="pct"/>
          </w:tcPr>
          <w:p w:rsidR="003F25EA" w:rsidRPr="00A50EEB" w:rsidRDefault="003F25EA" w:rsidP="00E848D6">
            <w:pPr>
              <w:pStyle w:val="TableParagraph"/>
              <w:spacing w:line="360" w:lineRule="auto"/>
              <w:ind w:left="88" w:right="87"/>
              <w:jc w:val="left"/>
              <w:rPr>
                <w:sz w:val="24"/>
                <w:szCs w:val="24"/>
              </w:rPr>
            </w:pPr>
            <w:r w:rsidRPr="00A50EEB">
              <w:rPr>
                <w:sz w:val="24"/>
                <w:szCs w:val="24"/>
              </w:rPr>
              <w:t>100</w:t>
            </w:r>
          </w:p>
        </w:tc>
      </w:tr>
    </w:tbl>
    <w:p w:rsidR="003F25EA" w:rsidRPr="00A50EEB" w:rsidRDefault="003F25EA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</w:p>
    <w:p w:rsidR="00D165F3" w:rsidRPr="00A50EEB" w:rsidRDefault="00D165F3" w:rsidP="00F83AB3">
      <w:pPr>
        <w:pStyle w:val="a3"/>
        <w:spacing w:line="36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  <w:r w:rsidRPr="00A50EEB">
        <w:rPr>
          <w:rFonts w:ascii="Times New Roman" w:hAnsi="Times New Roman"/>
          <w:b/>
          <w:sz w:val="24"/>
          <w:szCs w:val="24"/>
        </w:rPr>
        <w:t>Анализ работ</w:t>
      </w:r>
    </w:p>
    <w:p w:rsidR="00D165F3" w:rsidRPr="00A50EEB" w:rsidRDefault="00E848D6" w:rsidP="00E848D6">
      <w:pPr>
        <w:pStyle w:val="21"/>
        <w:spacing w:line="360" w:lineRule="auto"/>
        <w:ind w:left="2439" w:right="547" w:hanging="989"/>
        <w:rPr>
          <w:i/>
          <w:sz w:val="24"/>
          <w:szCs w:val="24"/>
        </w:rPr>
      </w:pPr>
      <w:r w:rsidRPr="00A50EEB">
        <w:rPr>
          <w:i/>
          <w:sz w:val="24"/>
          <w:szCs w:val="24"/>
        </w:rPr>
        <w:t xml:space="preserve">Анализ </w:t>
      </w:r>
      <w:r w:rsidR="00D165F3" w:rsidRPr="00A50EEB">
        <w:rPr>
          <w:i/>
          <w:sz w:val="24"/>
          <w:szCs w:val="24"/>
        </w:rPr>
        <w:t>выполнениязаданий1–3и6–8</w:t>
      </w:r>
    </w:p>
    <w:p w:rsidR="00D165F3" w:rsidRPr="00A50EEB" w:rsidRDefault="00D165F3" w:rsidP="008473FF">
      <w:pPr>
        <w:pStyle w:val="21"/>
        <w:spacing w:line="360" w:lineRule="auto"/>
        <w:ind w:left="2439" w:right="547" w:hanging="2439"/>
        <w:jc w:val="left"/>
        <w:rPr>
          <w:b w:val="0"/>
          <w:sz w:val="24"/>
          <w:szCs w:val="24"/>
        </w:rPr>
      </w:pPr>
      <w:r w:rsidRPr="00A50EEB">
        <w:rPr>
          <w:b w:val="0"/>
          <w:sz w:val="24"/>
          <w:szCs w:val="24"/>
        </w:rPr>
        <w:t>Правильное выполнение каждого из заданий 1–3 и 6–8 оценивается 1 баллом.</w:t>
      </w:r>
    </w:p>
    <w:p w:rsidR="00D165F3" w:rsidRPr="00A50EEB" w:rsidRDefault="00D165F3" w:rsidP="008473FF">
      <w:pPr>
        <w:pStyle w:val="21"/>
        <w:spacing w:line="360" w:lineRule="auto"/>
        <w:ind w:right="547"/>
        <w:jc w:val="left"/>
        <w:rPr>
          <w:b w:val="0"/>
          <w:sz w:val="24"/>
          <w:szCs w:val="24"/>
        </w:rPr>
      </w:pPr>
      <w:r w:rsidRPr="00A50EEB">
        <w:rPr>
          <w:b w:val="0"/>
          <w:sz w:val="24"/>
          <w:szCs w:val="24"/>
        </w:rPr>
        <w:t>Задание считается выполненным верно, если ответ записан</w:t>
      </w:r>
      <w:r w:rsidR="008473FF">
        <w:rPr>
          <w:b w:val="0"/>
          <w:sz w:val="24"/>
          <w:szCs w:val="24"/>
        </w:rPr>
        <w:t xml:space="preserve"> в той форме, которая указана в </w:t>
      </w:r>
      <w:r w:rsidRPr="00A50EEB">
        <w:rPr>
          <w:b w:val="0"/>
          <w:sz w:val="24"/>
          <w:szCs w:val="24"/>
        </w:rPr>
        <w:t>инструкции по выполнению задания, и совпадает с эталоном ответа.</w:t>
      </w:r>
    </w:p>
    <w:p w:rsidR="00D165F3" w:rsidRPr="00A50EEB" w:rsidRDefault="00D165F3" w:rsidP="008473FF">
      <w:pPr>
        <w:pStyle w:val="21"/>
        <w:spacing w:line="360" w:lineRule="auto"/>
        <w:ind w:right="547"/>
        <w:jc w:val="left"/>
        <w:rPr>
          <w:b w:val="0"/>
          <w:sz w:val="24"/>
          <w:szCs w:val="24"/>
        </w:rPr>
      </w:pPr>
      <w:r w:rsidRPr="00A50EEB">
        <w:rPr>
          <w:b w:val="0"/>
          <w:sz w:val="24"/>
          <w:szCs w:val="24"/>
        </w:rPr>
        <w:t>В заданиях 3 и 6 правильным считается ответ, где ОБА слова верно вписаны в предложенный контекст. Если правильно вписано только ОДНО слово, то такой ответ оценивается 0 баллов.</w:t>
      </w:r>
    </w:p>
    <w:p w:rsidR="00D165F3" w:rsidRPr="00F83AB3" w:rsidRDefault="00D165F3" w:rsidP="00F83AB3">
      <w:pPr>
        <w:pStyle w:val="21"/>
        <w:spacing w:line="360" w:lineRule="auto"/>
        <w:ind w:left="2439" w:right="547" w:hanging="2439"/>
        <w:jc w:val="left"/>
        <w:rPr>
          <w:b w:val="0"/>
          <w:sz w:val="24"/>
          <w:szCs w:val="24"/>
        </w:rPr>
      </w:pPr>
      <w:r w:rsidRPr="00A50EEB">
        <w:rPr>
          <w:b w:val="0"/>
          <w:sz w:val="24"/>
          <w:szCs w:val="24"/>
        </w:rPr>
        <w:t>В ответе на задание 8 порядок записи цифр значения не имеет.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2"/>
        <w:gridCol w:w="870"/>
        <w:gridCol w:w="1417"/>
        <w:gridCol w:w="284"/>
        <w:gridCol w:w="426"/>
        <w:gridCol w:w="377"/>
        <w:gridCol w:w="383"/>
        <w:gridCol w:w="383"/>
        <w:gridCol w:w="513"/>
        <w:gridCol w:w="383"/>
        <w:gridCol w:w="383"/>
        <w:gridCol w:w="513"/>
        <w:gridCol w:w="383"/>
        <w:gridCol w:w="509"/>
        <w:gridCol w:w="387"/>
        <w:gridCol w:w="462"/>
        <w:gridCol w:w="428"/>
        <w:gridCol w:w="389"/>
        <w:gridCol w:w="383"/>
        <w:gridCol w:w="383"/>
        <w:gridCol w:w="509"/>
      </w:tblGrid>
      <w:tr w:rsidR="00D165F3" w:rsidRPr="00A50EEB" w:rsidTr="00F83AB3">
        <w:trPr>
          <w:trHeight w:val="489"/>
        </w:trPr>
        <w:tc>
          <w:tcPr>
            <w:tcW w:w="183" w:type="pct"/>
            <w:vMerge w:val="restart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29" w:type="pct"/>
            <w:vMerge w:val="restart"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699" w:type="pct"/>
            <w:vMerge w:val="restart"/>
            <w:hideMark/>
          </w:tcPr>
          <w:p w:rsidR="00F83AB3" w:rsidRDefault="00D165F3" w:rsidP="00F83AB3">
            <w:pPr>
              <w:spacing w:after="0" w:line="360" w:lineRule="auto"/>
              <w:ind w:left="-108" w:right="-109" w:firstLine="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обучающих</w:t>
            </w:r>
          </w:p>
          <w:p w:rsidR="00D165F3" w:rsidRPr="00A50EEB" w:rsidRDefault="00D165F3" w:rsidP="00F83AB3">
            <w:pPr>
              <w:spacing w:after="0" w:line="360" w:lineRule="auto"/>
              <w:ind w:left="-108" w:right="-109" w:firstLine="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ся, выполнявших работу</w:t>
            </w:r>
          </w:p>
        </w:tc>
        <w:tc>
          <w:tcPr>
            <w:tcW w:w="536" w:type="pct"/>
            <w:gridSpan w:val="3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" w:type="pct"/>
            <w:gridSpan w:val="3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" w:type="pct"/>
            <w:gridSpan w:val="3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  <w:gridSpan w:val="3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" w:type="pct"/>
            <w:gridSpan w:val="3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9" w:type="pct"/>
            <w:gridSpan w:val="3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F83AB3" w:rsidRPr="00A50EEB" w:rsidTr="00F83AB3">
        <w:trPr>
          <w:trHeight w:val="808"/>
        </w:trPr>
        <w:tc>
          <w:tcPr>
            <w:tcW w:w="183" w:type="pct"/>
            <w:vMerge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  <w:vMerge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vMerge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0б</w:t>
            </w:r>
          </w:p>
        </w:tc>
        <w:tc>
          <w:tcPr>
            <w:tcW w:w="210" w:type="pct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86" w:type="pct"/>
            <w:noWrap/>
            <w:textDirection w:val="btLr"/>
            <w:hideMark/>
          </w:tcPr>
          <w:p w:rsidR="00D165F3" w:rsidRPr="00A50EEB" w:rsidRDefault="00D165F3" w:rsidP="00F83AB3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 приступившие </w:t>
            </w:r>
          </w:p>
        </w:tc>
        <w:tc>
          <w:tcPr>
            <w:tcW w:w="189" w:type="pct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0б</w:t>
            </w:r>
          </w:p>
        </w:tc>
        <w:tc>
          <w:tcPr>
            <w:tcW w:w="189" w:type="pct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53" w:type="pct"/>
            <w:shd w:val="clear" w:color="000000" w:fill="FFFFFF"/>
            <w:noWrap/>
            <w:textDirection w:val="btLr"/>
            <w:hideMark/>
          </w:tcPr>
          <w:p w:rsidR="00D165F3" w:rsidRPr="00A50EEB" w:rsidRDefault="00D165F3" w:rsidP="00F83AB3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 приступившие </w:t>
            </w:r>
          </w:p>
        </w:tc>
        <w:tc>
          <w:tcPr>
            <w:tcW w:w="189" w:type="pct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0б</w:t>
            </w:r>
          </w:p>
        </w:tc>
        <w:tc>
          <w:tcPr>
            <w:tcW w:w="189" w:type="pct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53" w:type="pct"/>
            <w:shd w:val="clear" w:color="000000" w:fill="FFFFFF"/>
            <w:noWrap/>
            <w:textDirection w:val="btLr"/>
            <w:hideMark/>
          </w:tcPr>
          <w:p w:rsidR="00D165F3" w:rsidRPr="00A50EEB" w:rsidRDefault="00D165F3" w:rsidP="00F83AB3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 приступившие </w:t>
            </w:r>
          </w:p>
        </w:tc>
        <w:tc>
          <w:tcPr>
            <w:tcW w:w="189" w:type="pct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0б</w:t>
            </w:r>
          </w:p>
        </w:tc>
        <w:tc>
          <w:tcPr>
            <w:tcW w:w="251" w:type="pct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91" w:type="pct"/>
            <w:noWrap/>
            <w:textDirection w:val="btLr"/>
            <w:hideMark/>
          </w:tcPr>
          <w:p w:rsidR="00D165F3" w:rsidRPr="00A50EEB" w:rsidRDefault="00D165F3" w:rsidP="00F83AB3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 приступившие </w:t>
            </w:r>
          </w:p>
        </w:tc>
        <w:tc>
          <w:tcPr>
            <w:tcW w:w="228" w:type="pct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0б</w:t>
            </w:r>
          </w:p>
        </w:tc>
        <w:tc>
          <w:tcPr>
            <w:tcW w:w="211" w:type="pct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92" w:type="pct"/>
            <w:shd w:val="clear" w:color="000000" w:fill="FFFFFF"/>
            <w:noWrap/>
            <w:textDirection w:val="btLr"/>
            <w:hideMark/>
          </w:tcPr>
          <w:p w:rsidR="00D165F3" w:rsidRPr="00A50EEB" w:rsidRDefault="00D165F3" w:rsidP="00F83AB3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 приступившие </w:t>
            </w:r>
          </w:p>
        </w:tc>
        <w:tc>
          <w:tcPr>
            <w:tcW w:w="189" w:type="pct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0б</w:t>
            </w:r>
          </w:p>
        </w:tc>
        <w:tc>
          <w:tcPr>
            <w:tcW w:w="189" w:type="pct"/>
            <w:shd w:val="clear" w:color="000000" w:fill="FFFFFF"/>
            <w:noWrap/>
            <w:hideMark/>
          </w:tcPr>
          <w:p w:rsidR="00D165F3" w:rsidRPr="00A50EEB" w:rsidRDefault="00D165F3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51" w:type="pct"/>
            <w:shd w:val="clear" w:color="000000" w:fill="FFFFFF"/>
            <w:noWrap/>
            <w:textDirection w:val="btLr"/>
            <w:hideMark/>
          </w:tcPr>
          <w:p w:rsidR="00D165F3" w:rsidRPr="00A50EEB" w:rsidRDefault="00D165F3" w:rsidP="00F83AB3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 приступившие </w:t>
            </w:r>
          </w:p>
        </w:tc>
      </w:tr>
      <w:tr w:rsidR="00F83AB3" w:rsidRPr="00A50EEB" w:rsidTr="00F83AB3">
        <w:trPr>
          <w:trHeight w:val="1200"/>
        </w:trPr>
        <w:tc>
          <w:tcPr>
            <w:tcW w:w="183" w:type="pct"/>
            <w:noWrap/>
            <w:vAlign w:val="center"/>
            <w:hideMark/>
          </w:tcPr>
          <w:p w:rsidR="009B098E" w:rsidRPr="00A50EEB" w:rsidRDefault="009B098E" w:rsidP="009B098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:rsidR="009B098E" w:rsidRPr="00A50EEB" w:rsidRDefault="00F83AB3" w:rsidP="00F83AB3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</w:t>
            </w:r>
            <w:r w:rsidR="009B098E" w:rsidRPr="00A5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98E" w:rsidRPr="00A50EEB" w:rsidRDefault="009B098E" w:rsidP="009B098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A6B67" w:rsidRPr="00A5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9E75A6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9E75A6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9E75A6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9E75A6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F83AB3" w:rsidRPr="00A50EEB" w:rsidTr="00F83AB3">
        <w:trPr>
          <w:trHeight w:val="300"/>
        </w:trPr>
        <w:tc>
          <w:tcPr>
            <w:tcW w:w="183" w:type="pct"/>
            <w:noWrap/>
            <w:vAlign w:val="center"/>
            <w:hideMark/>
          </w:tcPr>
          <w:p w:rsidR="009B098E" w:rsidRPr="00A50EEB" w:rsidRDefault="009B098E" w:rsidP="009B098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" w:type="pct"/>
            <w:vAlign w:val="center"/>
            <w:hideMark/>
          </w:tcPr>
          <w:p w:rsidR="009B098E" w:rsidRPr="00A50EEB" w:rsidRDefault="00F83AB3" w:rsidP="00F83AB3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9B098E" w:rsidRPr="00A50E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№</w:t>
            </w:r>
            <w:r w:rsidR="003A6B67" w:rsidRPr="00A50E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98E" w:rsidRPr="00A50EEB" w:rsidRDefault="009B098E" w:rsidP="009B098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98E" w:rsidRPr="00A50EEB" w:rsidRDefault="003A6B67" w:rsidP="009B09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F83AB3" w:rsidRPr="00A50EEB" w:rsidTr="00F83AB3">
        <w:trPr>
          <w:trHeight w:val="300"/>
        </w:trPr>
        <w:tc>
          <w:tcPr>
            <w:tcW w:w="183" w:type="pct"/>
            <w:noWrap/>
            <w:vAlign w:val="bottom"/>
            <w:hideMark/>
          </w:tcPr>
          <w:p w:rsidR="00E32D4D" w:rsidRPr="00A50EEB" w:rsidRDefault="00E32D4D" w:rsidP="00E848D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pct"/>
            <w:noWrap/>
            <w:vAlign w:val="bottom"/>
            <w:hideMark/>
          </w:tcPr>
          <w:p w:rsidR="00E32D4D" w:rsidRPr="00A50EEB" w:rsidRDefault="00E32D4D" w:rsidP="00E848D6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99" w:type="pct"/>
            <w:noWrap/>
            <w:vAlign w:val="bottom"/>
          </w:tcPr>
          <w:p w:rsidR="00E32D4D" w:rsidRPr="00A50EEB" w:rsidRDefault="003A6B67" w:rsidP="00E848D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0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6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noWrap/>
            <w:vAlign w:val="center"/>
          </w:tcPr>
          <w:p w:rsidR="00E32D4D" w:rsidRPr="00A50EEB" w:rsidRDefault="009E75A6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noWrap/>
            <w:vAlign w:val="center"/>
          </w:tcPr>
          <w:p w:rsidR="00E32D4D" w:rsidRPr="00A50EEB" w:rsidRDefault="009E75A6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noWrap/>
            <w:vAlign w:val="center"/>
          </w:tcPr>
          <w:p w:rsidR="00E32D4D" w:rsidRPr="00A50EEB" w:rsidRDefault="009E75A6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" w:type="pct"/>
            <w:noWrap/>
            <w:vAlign w:val="center"/>
          </w:tcPr>
          <w:p w:rsidR="00E32D4D" w:rsidRPr="00A50EEB" w:rsidRDefault="009E75A6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1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8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1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9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1" w:type="pct"/>
            <w:noWrap/>
            <w:vAlign w:val="center"/>
          </w:tcPr>
          <w:p w:rsidR="00E32D4D" w:rsidRPr="00A50EEB" w:rsidRDefault="003A6B67" w:rsidP="00E32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50E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3F25EA" w:rsidRPr="00A50EEB" w:rsidRDefault="009B098E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lastRenderedPageBreak/>
        <w:t>Н</w:t>
      </w:r>
      <w:r w:rsidR="00E32D4D" w:rsidRPr="00A50EEB">
        <w:rPr>
          <w:rFonts w:ascii="Times New Roman" w:hAnsi="Times New Roman"/>
          <w:sz w:val="24"/>
          <w:szCs w:val="24"/>
        </w:rPr>
        <w:t>аибольшее</w:t>
      </w:r>
      <w:r w:rsidR="00D165F3" w:rsidRPr="00A50EEB">
        <w:rPr>
          <w:rFonts w:ascii="Times New Roman" w:hAnsi="Times New Roman"/>
          <w:sz w:val="24"/>
          <w:szCs w:val="24"/>
        </w:rPr>
        <w:t xml:space="preserve"> количество балов по тесто</w:t>
      </w:r>
      <w:r w:rsidR="002D34D9" w:rsidRPr="00A50EEB">
        <w:rPr>
          <w:rFonts w:ascii="Times New Roman" w:hAnsi="Times New Roman"/>
          <w:sz w:val="24"/>
          <w:szCs w:val="24"/>
        </w:rPr>
        <w:t>вой части набрал</w:t>
      </w:r>
      <w:r w:rsidR="003A6B67" w:rsidRPr="00A50EEB">
        <w:rPr>
          <w:rFonts w:ascii="Times New Roman" w:hAnsi="Times New Roman"/>
          <w:sz w:val="24"/>
          <w:szCs w:val="24"/>
        </w:rPr>
        <w:t xml:space="preserve">а </w:t>
      </w:r>
      <w:r w:rsidR="00EF7F9B" w:rsidRPr="00A50EEB">
        <w:rPr>
          <w:rFonts w:ascii="Times New Roman" w:hAnsi="Times New Roman"/>
          <w:sz w:val="24"/>
          <w:szCs w:val="24"/>
        </w:rPr>
        <w:t>обучающ</w:t>
      </w:r>
      <w:r w:rsidR="003A6B67" w:rsidRPr="00A50EEB">
        <w:rPr>
          <w:rFonts w:ascii="Times New Roman" w:hAnsi="Times New Roman"/>
          <w:sz w:val="24"/>
          <w:szCs w:val="24"/>
        </w:rPr>
        <w:t xml:space="preserve">аяся </w:t>
      </w:r>
      <w:r w:rsidR="00EF7F9B" w:rsidRPr="00A50EEB">
        <w:rPr>
          <w:rFonts w:ascii="Times New Roman" w:hAnsi="Times New Roman"/>
          <w:sz w:val="24"/>
          <w:szCs w:val="24"/>
        </w:rPr>
        <w:t>СОШ №</w:t>
      </w:r>
      <w:r w:rsidR="003A6B67" w:rsidRPr="00A50EEB">
        <w:rPr>
          <w:rFonts w:ascii="Times New Roman" w:hAnsi="Times New Roman"/>
          <w:sz w:val="24"/>
          <w:szCs w:val="24"/>
        </w:rPr>
        <w:t>3</w:t>
      </w:r>
      <w:r w:rsidR="002D34D9" w:rsidRPr="00A50EEB">
        <w:rPr>
          <w:rFonts w:ascii="Times New Roman" w:hAnsi="Times New Roman"/>
          <w:sz w:val="24"/>
          <w:szCs w:val="24"/>
        </w:rPr>
        <w:t xml:space="preserve"> - </w:t>
      </w:r>
      <w:r w:rsidR="009E75A6" w:rsidRPr="00A50EEB">
        <w:rPr>
          <w:rFonts w:ascii="Times New Roman" w:hAnsi="Times New Roman"/>
          <w:sz w:val="24"/>
          <w:szCs w:val="24"/>
        </w:rPr>
        <w:t>6</w:t>
      </w:r>
      <w:r w:rsidR="00D165F3" w:rsidRPr="00A50EEB">
        <w:rPr>
          <w:rFonts w:ascii="Times New Roman" w:hAnsi="Times New Roman"/>
          <w:sz w:val="24"/>
          <w:szCs w:val="24"/>
        </w:rPr>
        <w:t>из 6</w:t>
      </w:r>
      <w:r w:rsidR="002D34D9" w:rsidRPr="00A50EEB">
        <w:rPr>
          <w:rFonts w:ascii="Times New Roman" w:hAnsi="Times New Roman"/>
          <w:sz w:val="24"/>
          <w:szCs w:val="24"/>
        </w:rPr>
        <w:t xml:space="preserve">, </w:t>
      </w:r>
      <w:r w:rsidRPr="00A50EEB">
        <w:rPr>
          <w:rFonts w:ascii="Times New Roman" w:hAnsi="Times New Roman"/>
          <w:sz w:val="24"/>
          <w:szCs w:val="24"/>
        </w:rPr>
        <w:t>наименьшее количество баллов (</w:t>
      </w:r>
      <w:r w:rsidR="00EF7F9B" w:rsidRPr="00A50EEB">
        <w:rPr>
          <w:rFonts w:ascii="Times New Roman" w:hAnsi="Times New Roman"/>
          <w:sz w:val="24"/>
          <w:szCs w:val="24"/>
        </w:rPr>
        <w:t>2</w:t>
      </w:r>
      <w:r w:rsidRPr="00A50EEB">
        <w:rPr>
          <w:rFonts w:ascii="Times New Roman" w:hAnsi="Times New Roman"/>
          <w:sz w:val="24"/>
          <w:szCs w:val="24"/>
        </w:rPr>
        <w:t>из 6) набрал</w:t>
      </w:r>
      <w:r w:rsidR="00EF7F9B" w:rsidRPr="00A50EEB">
        <w:rPr>
          <w:rFonts w:ascii="Times New Roman" w:hAnsi="Times New Roman"/>
          <w:sz w:val="24"/>
          <w:szCs w:val="24"/>
        </w:rPr>
        <w:t>аобучающаяся СОШ №</w:t>
      </w:r>
      <w:r w:rsidR="003A6B67" w:rsidRPr="00A50EEB">
        <w:rPr>
          <w:rFonts w:ascii="Times New Roman" w:hAnsi="Times New Roman"/>
          <w:sz w:val="24"/>
          <w:szCs w:val="24"/>
        </w:rPr>
        <w:t>4</w:t>
      </w:r>
      <w:r w:rsidRPr="00A50EEB">
        <w:rPr>
          <w:rFonts w:ascii="Times New Roman" w:hAnsi="Times New Roman"/>
          <w:sz w:val="24"/>
          <w:szCs w:val="24"/>
        </w:rPr>
        <w:t>.</w:t>
      </w:r>
    </w:p>
    <w:p w:rsidR="002D34D9" w:rsidRPr="00A50EEB" w:rsidRDefault="002D34D9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</w:p>
    <w:p w:rsidR="003F25EA" w:rsidRPr="00A50EEB" w:rsidRDefault="00E848D6" w:rsidP="00E848D6">
      <w:pPr>
        <w:pStyle w:val="a3"/>
        <w:spacing w:line="360" w:lineRule="auto"/>
        <w:ind w:right="-285"/>
        <w:jc w:val="center"/>
        <w:rPr>
          <w:rFonts w:ascii="Times New Roman" w:hAnsi="Times New Roman"/>
          <w:b/>
          <w:i/>
          <w:sz w:val="24"/>
          <w:szCs w:val="24"/>
        </w:rPr>
      </w:pPr>
      <w:r w:rsidRPr="00A50EEB">
        <w:rPr>
          <w:rFonts w:ascii="Times New Roman" w:hAnsi="Times New Roman"/>
          <w:b/>
          <w:i/>
          <w:sz w:val="24"/>
          <w:szCs w:val="24"/>
        </w:rPr>
        <w:t>Анализ</w:t>
      </w:r>
      <w:r w:rsidR="002D34D9" w:rsidRPr="00A50EEB">
        <w:rPr>
          <w:rFonts w:ascii="Times New Roman" w:hAnsi="Times New Roman"/>
          <w:b/>
          <w:i/>
          <w:sz w:val="24"/>
          <w:szCs w:val="24"/>
        </w:rPr>
        <w:t>выполнениязаданий</w:t>
      </w:r>
      <w:r w:rsidR="004A6910" w:rsidRPr="00A50EEB">
        <w:rPr>
          <w:rFonts w:ascii="Times New Roman" w:hAnsi="Times New Roman"/>
          <w:b/>
          <w:i/>
          <w:sz w:val="24"/>
          <w:szCs w:val="24"/>
        </w:rPr>
        <w:t>4,5,9-11</w:t>
      </w:r>
    </w:p>
    <w:p w:rsidR="007113DE" w:rsidRPr="00A50EEB" w:rsidRDefault="007113DE" w:rsidP="00E848D6">
      <w:pPr>
        <w:pStyle w:val="a3"/>
        <w:spacing w:line="360" w:lineRule="auto"/>
        <w:ind w:right="-285"/>
        <w:jc w:val="center"/>
        <w:rPr>
          <w:rFonts w:ascii="Times New Roman" w:hAnsi="Times New Roman"/>
          <w:b/>
          <w:i/>
          <w:sz w:val="24"/>
          <w:szCs w:val="24"/>
        </w:rPr>
      </w:pPr>
      <w:r w:rsidRPr="00A50EEB">
        <w:rPr>
          <w:rFonts w:ascii="Times New Roman" w:hAnsi="Times New Roman"/>
          <w:b/>
          <w:i/>
          <w:sz w:val="24"/>
          <w:szCs w:val="24"/>
        </w:rPr>
        <w:t>Задан</w:t>
      </w:r>
      <w:r w:rsidR="00F70861" w:rsidRPr="00A50EEB">
        <w:rPr>
          <w:rFonts w:ascii="Times New Roman" w:hAnsi="Times New Roman"/>
          <w:b/>
          <w:i/>
          <w:sz w:val="24"/>
          <w:szCs w:val="24"/>
        </w:rPr>
        <w:t>ия</w:t>
      </w:r>
      <w:r w:rsidRPr="00A50EEB">
        <w:rPr>
          <w:rFonts w:ascii="Times New Roman" w:hAnsi="Times New Roman"/>
          <w:b/>
          <w:i/>
          <w:sz w:val="24"/>
          <w:szCs w:val="24"/>
        </w:rPr>
        <w:t xml:space="preserve"> 4</w:t>
      </w:r>
      <w:r w:rsidR="00F70861" w:rsidRPr="00A50EEB">
        <w:rPr>
          <w:rFonts w:ascii="Times New Roman" w:hAnsi="Times New Roman"/>
          <w:b/>
          <w:i/>
          <w:sz w:val="24"/>
          <w:szCs w:val="24"/>
        </w:rPr>
        <w:t>,9</w:t>
      </w:r>
    </w:p>
    <w:p w:rsidR="003A6B67" w:rsidRPr="00A50EEB" w:rsidRDefault="003A6B67" w:rsidP="00B107AB">
      <w:pPr>
        <w:pStyle w:val="a3"/>
        <w:spacing w:line="360" w:lineRule="auto"/>
        <w:ind w:right="-285"/>
        <w:rPr>
          <w:rFonts w:ascii="Times New Roman" w:hAnsi="Times New Roman"/>
          <w:bCs/>
          <w:iCs/>
          <w:sz w:val="24"/>
          <w:szCs w:val="24"/>
        </w:rPr>
      </w:pPr>
      <w:r w:rsidRPr="00A50EEB">
        <w:rPr>
          <w:rFonts w:ascii="Times New Roman" w:hAnsi="Times New Roman"/>
          <w:bCs/>
          <w:iCs/>
          <w:sz w:val="24"/>
          <w:szCs w:val="24"/>
        </w:rPr>
        <w:t>По четвертому</w:t>
      </w:r>
      <w:r w:rsidR="00EC124E" w:rsidRPr="00A50EEB">
        <w:rPr>
          <w:rFonts w:ascii="Times New Roman" w:hAnsi="Times New Roman"/>
          <w:bCs/>
          <w:iCs/>
          <w:sz w:val="24"/>
          <w:szCs w:val="24"/>
        </w:rPr>
        <w:t xml:space="preserve"> и девятому </w:t>
      </w:r>
      <w:r w:rsidRPr="00A50EEB">
        <w:rPr>
          <w:rFonts w:ascii="Times New Roman" w:hAnsi="Times New Roman"/>
          <w:bCs/>
          <w:iCs/>
          <w:sz w:val="24"/>
          <w:szCs w:val="24"/>
        </w:rPr>
        <w:t xml:space="preserve"> заданию обе выпускницы набрали максимальный балл.</w:t>
      </w:r>
    </w:p>
    <w:p w:rsidR="003A6B67" w:rsidRPr="00A50EEB" w:rsidRDefault="003A6B67" w:rsidP="00B107AB">
      <w:pPr>
        <w:pStyle w:val="a3"/>
        <w:spacing w:line="360" w:lineRule="auto"/>
        <w:ind w:right="-285"/>
        <w:rPr>
          <w:rFonts w:ascii="Times New Roman" w:hAnsi="Times New Roman"/>
          <w:bCs/>
          <w:iCs/>
          <w:sz w:val="24"/>
          <w:szCs w:val="24"/>
        </w:rPr>
      </w:pPr>
      <w:r w:rsidRPr="00A50EEB">
        <w:rPr>
          <w:rFonts w:ascii="Times New Roman" w:hAnsi="Times New Roman"/>
          <w:bCs/>
          <w:iCs/>
          <w:sz w:val="24"/>
          <w:szCs w:val="24"/>
        </w:rPr>
        <w:t>Все требования, которые учитываются по критерию К1, соблюдены:сформулировано и аргументировано утверждение, соответствующее вопросу задания, свидетельствующее о понимании предложенного текста, не искажающее авторской позиции, приведено из предложенного текста не менее двух примеров, подтверждающих мысль.</w:t>
      </w:r>
    </w:p>
    <w:p w:rsidR="007113DE" w:rsidRPr="00A50EEB" w:rsidRDefault="007113DE" w:rsidP="00EC124E">
      <w:pPr>
        <w:pStyle w:val="TableParagraph"/>
        <w:tabs>
          <w:tab w:val="left" w:pos="5670"/>
        </w:tabs>
        <w:spacing w:line="360" w:lineRule="auto"/>
        <w:ind w:left="60"/>
        <w:jc w:val="left"/>
        <w:rPr>
          <w:sz w:val="24"/>
          <w:szCs w:val="24"/>
        </w:rPr>
      </w:pPr>
    </w:p>
    <w:p w:rsidR="007113DE" w:rsidRPr="00A50EEB" w:rsidRDefault="007113DE" w:rsidP="00F70861">
      <w:pPr>
        <w:pStyle w:val="TableParagraph"/>
        <w:spacing w:line="360" w:lineRule="auto"/>
        <w:ind w:left="60"/>
        <w:rPr>
          <w:b/>
          <w:bCs/>
          <w:i/>
          <w:iCs/>
          <w:sz w:val="24"/>
          <w:szCs w:val="24"/>
        </w:rPr>
      </w:pPr>
      <w:r w:rsidRPr="00A50EEB">
        <w:rPr>
          <w:b/>
          <w:bCs/>
          <w:i/>
          <w:iCs/>
          <w:sz w:val="24"/>
          <w:szCs w:val="24"/>
        </w:rPr>
        <w:t>Задание 5</w:t>
      </w:r>
    </w:p>
    <w:p w:rsidR="00EC124E" w:rsidRPr="00A50EEB" w:rsidRDefault="007B3380" w:rsidP="00B107AB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  <w:r w:rsidRPr="00A50EEB">
        <w:rPr>
          <w:sz w:val="24"/>
          <w:szCs w:val="24"/>
        </w:rPr>
        <w:t xml:space="preserve">Максимальный балл за данное задание  удалось получить </w:t>
      </w:r>
      <w:r w:rsidR="00EC124E" w:rsidRPr="00A50EEB">
        <w:rPr>
          <w:sz w:val="24"/>
          <w:szCs w:val="24"/>
        </w:rPr>
        <w:t>обучающейся СОШ №3</w:t>
      </w:r>
      <w:r w:rsidRPr="00A50EEB">
        <w:rPr>
          <w:sz w:val="24"/>
          <w:szCs w:val="24"/>
        </w:rPr>
        <w:t>.</w:t>
      </w:r>
    </w:p>
    <w:p w:rsidR="00EC124E" w:rsidRPr="00A50EEB" w:rsidRDefault="00EC124E" w:rsidP="00B107AB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Указано различие произведений в соответствии с заданнымнаправлением сопоставительного анализа, свидетельствующее о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понимании произведений,</w:t>
      </w:r>
      <w:r w:rsidR="008473FF">
        <w:rPr>
          <w:sz w:val="24"/>
          <w:szCs w:val="24"/>
        </w:rPr>
        <w:t xml:space="preserve"> </w:t>
      </w:r>
      <w:r w:rsidRPr="00A50EEB">
        <w:rPr>
          <w:sz w:val="24"/>
          <w:szCs w:val="24"/>
        </w:rPr>
        <w:t>не искажающее авторской позиции ни в одномиз произведений. Утверждение о различии произведений аргументировано.</w:t>
      </w:r>
    </w:p>
    <w:p w:rsidR="00F70861" w:rsidRPr="00A50EEB" w:rsidRDefault="007B3380" w:rsidP="00B107AB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  <w:r w:rsidRPr="00A50EEB">
        <w:rPr>
          <w:sz w:val="24"/>
          <w:szCs w:val="24"/>
        </w:rPr>
        <w:t xml:space="preserve">Баллы </w:t>
      </w:r>
      <w:r w:rsidR="00EC124E" w:rsidRPr="00A50EEB">
        <w:rPr>
          <w:sz w:val="24"/>
          <w:szCs w:val="24"/>
        </w:rPr>
        <w:t xml:space="preserve"> у обучающейся СОШ №3 были </w:t>
      </w:r>
      <w:r w:rsidRPr="00A50EEB">
        <w:rPr>
          <w:sz w:val="24"/>
          <w:szCs w:val="24"/>
        </w:rPr>
        <w:t xml:space="preserve">потеряны </w:t>
      </w:r>
      <w:r w:rsidR="00F70861" w:rsidRPr="00A50EEB">
        <w:rPr>
          <w:sz w:val="24"/>
          <w:szCs w:val="24"/>
        </w:rPr>
        <w:t xml:space="preserve"> из-за </w:t>
      </w:r>
      <w:r w:rsidR="008473FF" w:rsidRPr="00A50EEB">
        <w:rPr>
          <w:sz w:val="24"/>
          <w:szCs w:val="24"/>
        </w:rPr>
        <w:t>поверхностного</w:t>
      </w:r>
      <w:r w:rsidR="00F70861" w:rsidRPr="00A50EEB">
        <w:rPr>
          <w:sz w:val="24"/>
          <w:szCs w:val="24"/>
        </w:rPr>
        <w:t xml:space="preserve"> сопоставления произведений: тексты привлек</w:t>
      </w:r>
      <w:r w:rsidRPr="00A50EEB">
        <w:rPr>
          <w:sz w:val="24"/>
          <w:szCs w:val="24"/>
        </w:rPr>
        <w:t>а</w:t>
      </w:r>
      <w:r w:rsidR="00F70861" w:rsidRPr="00A50EEB">
        <w:rPr>
          <w:sz w:val="24"/>
          <w:szCs w:val="24"/>
        </w:rPr>
        <w:t>ются на уровне пересказа произведен</w:t>
      </w:r>
      <w:r w:rsidRPr="00A50EEB">
        <w:rPr>
          <w:sz w:val="24"/>
          <w:szCs w:val="24"/>
        </w:rPr>
        <w:t>и</w:t>
      </w:r>
      <w:r w:rsidR="00F70861" w:rsidRPr="00A50EEB">
        <w:rPr>
          <w:sz w:val="24"/>
          <w:szCs w:val="24"/>
        </w:rPr>
        <w:t>я или общих рассуждений об их содержании (без анализа важных для выполнения задания фрагментов, образов, микротем, деталей и т.п.)</w:t>
      </w:r>
    </w:p>
    <w:p w:rsidR="00F70861" w:rsidRPr="00A50EEB" w:rsidRDefault="00F70861" w:rsidP="00F70861">
      <w:pPr>
        <w:pStyle w:val="TableParagraph"/>
        <w:spacing w:line="360" w:lineRule="auto"/>
        <w:ind w:left="60"/>
        <w:rPr>
          <w:sz w:val="24"/>
          <w:szCs w:val="24"/>
        </w:rPr>
      </w:pPr>
    </w:p>
    <w:p w:rsidR="00F70861" w:rsidRPr="00A50EEB" w:rsidRDefault="00F70861" w:rsidP="00F70861">
      <w:pPr>
        <w:pStyle w:val="TableParagraph"/>
        <w:spacing w:line="360" w:lineRule="auto"/>
        <w:ind w:left="60"/>
        <w:rPr>
          <w:b/>
          <w:bCs/>
          <w:i/>
          <w:iCs/>
          <w:sz w:val="24"/>
          <w:szCs w:val="24"/>
        </w:rPr>
      </w:pPr>
      <w:r w:rsidRPr="00A50EEB">
        <w:rPr>
          <w:b/>
          <w:bCs/>
          <w:i/>
          <w:iCs/>
          <w:sz w:val="24"/>
          <w:szCs w:val="24"/>
        </w:rPr>
        <w:t>Задание 10</w:t>
      </w:r>
    </w:p>
    <w:p w:rsidR="00F70861" w:rsidRPr="00A50EEB" w:rsidRDefault="00EC124E" w:rsidP="00B107AB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К данному заданию никто из обучающихся не приступал.</w:t>
      </w:r>
    </w:p>
    <w:p w:rsidR="00F70861" w:rsidRPr="00A50EEB" w:rsidRDefault="00F70861" w:rsidP="00F70861">
      <w:pPr>
        <w:pStyle w:val="TableParagraph"/>
        <w:spacing w:line="360" w:lineRule="auto"/>
        <w:ind w:left="60"/>
        <w:rPr>
          <w:b/>
          <w:bCs/>
          <w:i/>
          <w:iCs/>
          <w:sz w:val="24"/>
          <w:szCs w:val="24"/>
        </w:rPr>
      </w:pPr>
      <w:r w:rsidRPr="00A50EEB">
        <w:rPr>
          <w:b/>
          <w:bCs/>
          <w:i/>
          <w:iCs/>
          <w:sz w:val="24"/>
          <w:szCs w:val="24"/>
        </w:rPr>
        <w:t>Задание 11</w:t>
      </w:r>
    </w:p>
    <w:p w:rsidR="007113DE" w:rsidRPr="00A50EEB" w:rsidRDefault="00EC124E" w:rsidP="00B107AB">
      <w:pPr>
        <w:pStyle w:val="TableParagraph"/>
        <w:spacing w:line="360" w:lineRule="auto"/>
        <w:ind w:left="60"/>
        <w:jc w:val="left"/>
        <w:rPr>
          <w:b/>
          <w:bCs/>
          <w:i/>
          <w:iCs/>
          <w:sz w:val="24"/>
          <w:szCs w:val="24"/>
        </w:rPr>
      </w:pPr>
      <w:r w:rsidRPr="00A50EEB">
        <w:rPr>
          <w:sz w:val="24"/>
          <w:szCs w:val="24"/>
        </w:rPr>
        <w:t>Выпускница СОШ №3 за выполнение задания получила максимальный балл. Выпускница СОШ №4 потеряла 4 балла, так как вместо трех</w:t>
      </w:r>
      <w:r w:rsidR="009E75A6" w:rsidRPr="00A50EEB">
        <w:rPr>
          <w:sz w:val="24"/>
          <w:szCs w:val="24"/>
        </w:rPr>
        <w:t xml:space="preserve"> аргументированных утверждений сформулировала два, в работе прослеживаются логические несоответствия, допущены свыше четырех пунктуационных ошибок</w:t>
      </w:r>
      <w:r w:rsidR="009E75A6" w:rsidRPr="00A50EEB">
        <w:rPr>
          <w:b/>
          <w:bCs/>
          <w:i/>
          <w:iCs/>
          <w:sz w:val="24"/>
          <w:szCs w:val="24"/>
        </w:rPr>
        <w:t>.</w:t>
      </w:r>
    </w:p>
    <w:p w:rsidR="00767257" w:rsidRPr="00A50EEB" w:rsidRDefault="00767257" w:rsidP="004A6910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</w:p>
    <w:p w:rsidR="00CF44CD" w:rsidRPr="00A50EEB" w:rsidRDefault="00CF44CD" w:rsidP="004A6910">
      <w:pPr>
        <w:pStyle w:val="TableParagraph"/>
        <w:spacing w:line="360" w:lineRule="auto"/>
        <w:ind w:left="60"/>
        <w:jc w:val="left"/>
        <w:rPr>
          <w:b/>
          <w:sz w:val="24"/>
          <w:szCs w:val="24"/>
        </w:rPr>
      </w:pPr>
      <w:r w:rsidRPr="00A50EEB">
        <w:rPr>
          <w:b/>
          <w:sz w:val="24"/>
          <w:szCs w:val="24"/>
        </w:rPr>
        <w:t>Вывод:</w:t>
      </w:r>
    </w:p>
    <w:p w:rsidR="00CF44CD" w:rsidRPr="00A50EEB" w:rsidRDefault="00CF44CD" w:rsidP="00CF44CD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  <w:r w:rsidRPr="00A50EEB">
        <w:rPr>
          <w:sz w:val="24"/>
          <w:szCs w:val="24"/>
        </w:rPr>
        <w:t xml:space="preserve">Анализ результатов </w:t>
      </w:r>
      <w:r w:rsidR="009E75A6" w:rsidRPr="00A50EEB">
        <w:rPr>
          <w:sz w:val="24"/>
          <w:szCs w:val="24"/>
        </w:rPr>
        <w:t xml:space="preserve">тренировочной </w:t>
      </w:r>
      <w:r w:rsidRPr="00A50EEB">
        <w:rPr>
          <w:sz w:val="24"/>
          <w:szCs w:val="24"/>
        </w:rPr>
        <w:t xml:space="preserve"> работы по литературе показал, что выпускники продемонстрировали   </w:t>
      </w:r>
      <w:r w:rsidR="00767257" w:rsidRPr="00A50EEB">
        <w:rPr>
          <w:sz w:val="24"/>
          <w:szCs w:val="24"/>
        </w:rPr>
        <w:t>удовлетворительный уровень готовности</w:t>
      </w:r>
      <w:r w:rsidRPr="00A50EEB">
        <w:rPr>
          <w:sz w:val="24"/>
          <w:szCs w:val="24"/>
        </w:rPr>
        <w:t xml:space="preserve"> к выполнению заданий базового, повышенного  и высокого уровней сложности. </w:t>
      </w:r>
    </w:p>
    <w:p w:rsidR="00CF44CD" w:rsidRPr="00A50EEB" w:rsidRDefault="00CF44CD" w:rsidP="00CF44CD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</w:p>
    <w:p w:rsidR="00CF44CD" w:rsidRPr="00A50EEB" w:rsidRDefault="00CF44CD" w:rsidP="00CF44CD">
      <w:pPr>
        <w:pStyle w:val="TableParagraph"/>
        <w:spacing w:line="360" w:lineRule="auto"/>
        <w:ind w:left="60"/>
        <w:jc w:val="left"/>
        <w:rPr>
          <w:b/>
          <w:sz w:val="24"/>
          <w:szCs w:val="24"/>
        </w:rPr>
      </w:pPr>
      <w:r w:rsidRPr="00A50EEB">
        <w:rPr>
          <w:b/>
          <w:sz w:val="24"/>
          <w:szCs w:val="24"/>
        </w:rPr>
        <w:t xml:space="preserve"> Рекомендации:</w:t>
      </w:r>
    </w:p>
    <w:p w:rsidR="004A41B8" w:rsidRPr="00A50EEB" w:rsidRDefault="007B3380" w:rsidP="004A41B8">
      <w:pPr>
        <w:pStyle w:val="TableParagraph"/>
        <w:numPr>
          <w:ilvl w:val="0"/>
          <w:numId w:val="5"/>
        </w:numPr>
        <w:spacing w:line="360" w:lineRule="auto"/>
        <w:jc w:val="left"/>
        <w:rPr>
          <w:bCs/>
          <w:sz w:val="24"/>
          <w:szCs w:val="24"/>
        </w:rPr>
      </w:pPr>
      <w:r w:rsidRPr="00A50EEB">
        <w:rPr>
          <w:bCs/>
          <w:sz w:val="24"/>
          <w:szCs w:val="24"/>
        </w:rPr>
        <w:t>При подготовке  к сдаче ЕГЭ по литературе выпускников обучения  в</w:t>
      </w:r>
      <w:r w:rsidR="004A41B8" w:rsidRPr="00A50EEB">
        <w:rPr>
          <w:bCs/>
          <w:sz w:val="24"/>
          <w:szCs w:val="24"/>
        </w:rPr>
        <w:t xml:space="preserve">зять под контроль </w:t>
      </w:r>
      <w:r w:rsidR="004A41B8" w:rsidRPr="00A50EEB">
        <w:rPr>
          <w:bCs/>
          <w:sz w:val="24"/>
          <w:szCs w:val="24"/>
        </w:rPr>
        <w:lastRenderedPageBreak/>
        <w:t>чтение обучающимися необходимой для сдачи ЕГЭ художественной литературы с целью приведения в заданиях 5 и 10 конкретных примеров при анализе текста.</w:t>
      </w:r>
    </w:p>
    <w:p w:rsidR="00CF44CD" w:rsidRPr="00A50EEB" w:rsidRDefault="00E052C8" w:rsidP="00CF44CD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2</w:t>
      </w:r>
      <w:r w:rsidR="00CF44CD" w:rsidRPr="00A50EEB">
        <w:rPr>
          <w:sz w:val="24"/>
          <w:szCs w:val="24"/>
        </w:rPr>
        <w:t>.</w:t>
      </w:r>
      <w:r w:rsidR="00CF44CD" w:rsidRPr="00A50EEB">
        <w:rPr>
          <w:sz w:val="24"/>
          <w:szCs w:val="24"/>
        </w:rPr>
        <w:tab/>
        <w:t>Систематически работать над формированием аналитических умений в курсе литературы, формировать устойчивый навык аналитического чтения, позволяющий приблизиться к пониманию авторского замысла, проблематики произведения, связи формы и содержания в литературном произведении.</w:t>
      </w:r>
    </w:p>
    <w:p w:rsidR="00CF44CD" w:rsidRPr="00A50EEB" w:rsidRDefault="00E052C8" w:rsidP="00CF44CD">
      <w:pPr>
        <w:pStyle w:val="TableParagraph"/>
        <w:spacing w:line="360" w:lineRule="auto"/>
        <w:ind w:left="60"/>
        <w:jc w:val="left"/>
        <w:rPr>
          <w:sz w:val="24"/>
          <w:szCs w:val="24"/>
        </w:rPr>
      </w:pPr>
      <w:r w:rsidRPr="00A50EEB">
        <w:rPr>
          <w:sz w:val="24"/>
          <w:szCs w:val="24"/>
        </w:rPr>
        <w:t>3</w:t>
      </w:r>
      <w:r w:rsidR="00CF44CD" w:rsidRPr="00A50EEB">
        <w:rPr>
          <w:sz w:val="24"/>
          <w:szCs w:val="24"/>
        </w:rPr>
        <w:t>.</w:t>
      </w:r>
      <w:r w:rsidR="00CF44CD" w:rsidRPr="00A50EEB">
        <w:rPr>
          <w:sz w:val="24"/>
          <w:szCs w:val="24"/>
        </w:rPr>
        <w:tab/>
        <w:t>Обратить внимание на работу по формированию умения находить в тексте изобразительно-выразительные средства языка, объяснять их роль в тексте, используя теоретико-литературный инструментарий.</w:t>
      </w:r>
    </w:p>
    <w:p w:rsidR="000B6E0E" w:rsidRPr="00A50EEB" w:rsidRDefault="000B6E0E" w:rsidP="00E848D6">
      <w:pPr>
        <w:pStyle w:val="TableParagraph"/>
        <w:spacing w:line="360" w:lineRule="auto"/>
        <w:ind w:left="60" w:right="84"/>
        <w:jc w:val="left"/>
        <w:rPr>
          <w:sz w:val="24"/>
          <w:szCs w:val="24"/>
        </w:rPr>
      </w:pPr>
    </w:p>
    <w:p w:rsidR="00C559F3" w:rsidRPr="00A50EEB" w:rsidRDefault="00C559F3" w:rsidP="00E848D6">
      <w:pPr>
        <w:pStyle w:val="a3"/>
        <w:spacing w:line="360" w:lineRule="auto"/>
        <w:ind w:right="-285"/>
        <w:rPr>
          <w:rFonts w:ascii="Times New Roman" w:hAnsi="Times New Roman"/>
          <w:sz w:val="24"/>
          <w:szCs w:val="24"/>
        </w:rPr>
      </w:pPr>
    </w:p>
    <w:p w:rsidR="006F6CD7" w:rsidRPr="00A50EEB" w:rsidRDefault="00E848D6" w:rsidP="00E848D6">
      <w:pPr>
        <w:pStyle w:val="a3"/>
        <w:spacing w:line="360" w:lineRule="auto"/>
        <w:ind w:right="-285" w:firstLine="709"/>
        <w:jc w:val="right"/>
        <w:rPr>
          <w:rFonts w:ascii="Times New Roman" w:hAnsi="Times New Roman"/>
          <w:sz w:val="24"/>
          <w:szCs w:val="24"/>
        </w:rPr>
      </w:pPr>
      <w:r w:rsidRPr="00A50EEB">
        <w:rPr>
          <w:rFonts w:ascii="Times New Roman" w:hAnsi="Times New Roman"/>
          <w:sz w:val="24"/>
          <w:szCs w:val="24"/>
        </w:rPr>
        <w:t xml:space="preserve"> Руководитель ММО: Попова О.Н.</w:t>
      </w:r>
    </w:p>
    <w:p w:rsidR="00A50EEB" w:rsidRPr="00A50EEB" w:rsidRDefault="00A50EEB">
      <w:pPr>
        <w:pStyle w:val="a3"/>
        <w:spacing w:line="360" w:lineRule="auto"/>
        <w:ind w:right="-285" w:firstLine="709"/>
        <w:jc w:val="right"/>
        <w:rPr>
          <w:rFonts w:ascii="Times New Roman" w:hAnsi="Times New Roman"/>
          <w:sz w:val="24"/>
          <w:szCs w:val="24"/>
        </w:rPr>
      </w:pPr>
    </w:p>
    <w:sectPr w:rsidR="00A50EEB" w:rsidRPr="00A50EEB" w:rsidSect="008473F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072" w:rsidRDefault="00857072" w:rsidP="00A07E97">
      <w:pPr>
        <w:spacing w:after="0" w:line="240" w:lineRule="auto"/>
      </w:pPr>
      <w:r>
        <w:separator/>
      </w:r>
    </w:p>
  </w:endnote>
  <w:endnote w:type="continuationSeparator" w:id="1">
    <w:p w:rsidR="00857072" w:rsidRDefault="00857072" w:rsidP="00A07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072" w:rsidRDefault="00857072" w:rsidP="00A07E97">
      <w:pPr>
        <w:spacing w:after="0" w:line="240" w:lineRule="auto"/>
      </w:pPr>
      <w:r>
        <w:separator/>
      </w:r>
    </w:p>
  </w:footnote>
  <w:footnote w:type="continuationSeparator" w:id="1">
    <w:p w:rsidR="00857072" w:rsidRDefault="00857072" w:rsidP="00A07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209"/>
    <w:multiLevelType w:val="hybridMultilevel"/>
    <w:tmpl w:val="2B0CCAF8"/>
    <w:lvl w:ilvl="0" w:tplc="FFF060F4">
      <w:numFmt w:val="bullet"/>
      <w:lvlText w:val=""/>
      <w:lvlJc w:val="left"/>
      <w:pPr>
        <w:ind w:left="669" w:hanging="288"/>
      </w:pPr>
      <w:rPr>
        <w:rFonts w:ascii="Symbol" w:eastAsia="Symbol" w:hAnsi="Symbol" w:cs="Symbol" w:hint="default"/>
        <w:w w:val="99"/>
        <w:sz w:val="19"/>
        <w:szCs w:val="19"/>
        <w:lang w:val="ru-RU" w:eastAsia="en-US" w:bidi="ar-SA"/>
      </w:rPr>
    </w:lvl>
    <w:lvl w:ilvl="1" w:tplc="E57441DE">
      <w:numFmt w:val="bullet"/>
      <w:lvlText w:val="•"/>
      <w:lvlJc w:val="left"/>
      <w:pPr>
        <w:ind w:left="1249" w:hanging="288"/>
      </w:pPr>
      <w:rPr>
        <w:rFonts w:hint="default"/>
        <w:lang w:val="ru-RU" w:eastAsia="en-US" w:bidi="ar-SA"/>
      </w:rPr>
    </w:lvl>
    <w:lvl w:ilvl="2" w:tplc="57CCAA8C">
      <w:numFmt w:val="bullet"/>
      <w:lvlText w:val="•"/>
      <w:lvlJc w:val="left"/>
      <w:pPr>
        <w:ind w:left="1839" w:hanging="288"/>
      </w:pPr>
      <w:rPr>
        <w:rFonts w:hint="default"/>
        <w:lang w:val="ru-RU" w:eastAsia="en-US" w:bidi="ar-SA"/>
      </w:rPr>
    </w:lvl>
    <w:lvl w:ilvl="3" w:tplc="56929CC6">
      <w:numFmt w:val="bullet"/>
      <w:lvlText w:val="•"/>
      <w:lvlJc w:val="left"/>
      <w:pPr>
        <w:ind w:left="2429" w:hanging="288"/>
      </w:pPr>
      <w:rPr>
        <w:rFonts w:hint="default"/>
        <w:lang w:val="ru-RU" w:eastAsia="en-US" w:bidi="ar-SA"/>
      </w:rPr>
    </w:lvl>
    <w:lvl w:ilvl="4" w:tplc="F29CD32C">
      <w:numFmt w:val="bullet"/>
      <w:lvlText w:val="•"/>
      <w:lvlJc w:val="left"/>
      <w:pPr>
        <w:ind w:left="3019" w:hanging="288"/>
      </w:pPr>
      <w:rPr>
        <w:rFonts w:hint="default"/>
        <w:lang w:val="ru-RU" w:eastAsia="en-US" w:bidi="ar-SA"/>
      </w:rPr>
    </w:lvl>
    <w:lvl w:ilvl="5" w:tplc="FED26CA2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6" w:tplc="E7C88478">
      <w:numFmt w:val="bullet"/>
      <w:lvlText w:val="•"/>
      <w:lvlJc w:val="left"/>
      <w:pPr>
        <w:ind w:left="4199" w:hanging="288"/>
      </w:pPr>
      <w:rPr>
        <w:rFonts w:hint="default"/>
        <w:lang w:val="ru-RU" w:eastAsia="en-US" w:bidi="ar-SA"/>
      </w:rPr>
    </w:lvl>
    <w:lvl w:ilvl="7" w:tplc="79CE2E7A">
      <w:numFmt w:val="bullet"/>
      <w:lvlText w:val="•"/>
      <w:lvlJc w:val="left"/>
      <w:pPr>
        <w:ind w:left="4789" w:hanging="288"/>
      </w:pPr>
      <w:rPr>
        <w:rFonts w:hint="default"/>
        <w:lang w:val="ru-RU" w:eastAsia="en-US" w:bidi="ar-SA"/>
      </w:rPr>
    </w:lvl>
    <w:lvl w:ilvl="8" w:tplc="6C10FEBA">
      <w:numFmt w:val="bullet"/>
      <w:lvlText w:val="•"/>
      <w:lvlJc w:val="left"/>
      <w:pPr>
        <w:ind w:left="5379" w:hanging="288"/>
      </w:pPr>
      <w:rPr>
        <w:rFonts w:hint="default"/>
        <w:lang w:val="ru-RU" w:eastAsia="en-US" w:bidi="ar-SA"/>
      </w:rPr>
    </w:lvl>
  </w:abstractNum>
  <w:abstractNum w:abstractNumId="1">
    <w:nsid w:val="265C55B9"/>
    <w:multiLevelType w:val="hybridMultilevel"/>
    <w:tmpl w:val="80DACD84"/>
    <w:lvl w:ilvl="0" w:tplc="FD762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AB1B24"/>
    <w:multiLevelType w:val="hybridMultilevel"/>
    <w:tmpl w:val="E9A8629A"/>
    <w:lvl w:ilvl="0" w:tplc="0A2A64F6">
      <w:start w:val="1"/>
      <w:numFmt w:val="decimal"/>
      <w:lvlText w:val="%1."/>
      <w:lvlJc w:val="left"/>
      <w:pPr>
        <w:ind w:left="805" w:hanging="1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19"/>
        <w:szCs w:val="19"/>
        <w:lang w:val="ru-RU" w:eastAsia="en-US" w:bidi="ar-SA"/>
      </w:rPr>
    </w:lvl>
    <w:lvl w:ilvl="1" w:tplc="B4A2462A">
      <w:start w:val="1"/>
      <w:numFmt w:val="decimal"/>
      <w:lvlText w:val="%2)"/>
      <w:lvlJc w:val="left"/>
      <w:pPr>
        <w:ind w:left="643" w:hanging="189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2" w:tplc="105E671E">
      <w:numFmt w:val="bullet"/>
      <w:lvlText w:val="•"/>
      <w:lvlJc w:val="left"/>
      <w:pPr>
        <w:ind w:left="800" w:hanging="189"/>
      </w:pPr>
      <w:rPr>
        <w:rFonts w:hint="default"/>
        <w:lang w:val="ru-RU" w:eastAsia="en-US" w:bidi="ar-SA"/>
      </w:rPr>
    </w:lvl>
    <w:lvl w:ilvl="3" w:tplc="7444BB10">
      <w:numFmt w:val="bullet"/>
      <w:lvlText w:val="•"/>
      <w:lvlJc w:val="left"/>
      <w:pPr>
        <w:ind w:left="1538" w:hanging="189"/>
      </w:pPr>
      <w:rPr>
        <w:rFonts w:hint="default"/>
        <w:lang w:val="ru-RU" w:eastAsia="en-US" w:bidi="ar-SA"/>
      </w:rPr>
    </w:lvl>
    <w:lvl w:ilvl="4" w:tplc="E656F0D8">
      <w:numFmt w:val="bullet"/>
      <w:lvlText w:val="•"/>
      <w:lvlJc w:val="left"/>
      <w:pPr>
        <w:ind w:left="2277" w:hanging="189"/>
      </w:pPr>
      <w:rPr>
        <w:rFonts w:hint="default"/>
        <w:lang w:val="ru-RU" w:eastAsia="en-US" w:bidi="ar-SA"/>
      </w:rPr>
    </w:lvl>
    <w:lvl w:ilvl="5" w:tplc="2D127928">
      <w:numFmt w:val="bullet"/>
      <w:lvlText w:val="•"/>
      <w:lvlJc w:val="left"/>
      <w:pPr>
        <w:ind w:left="3016" w:hanging="189"/>
      </w:pPr>
      <w:rPr>
        <w:rFonts w:hint="default"/>
        <w:lang w:val="ru-RU" w:eastAsia="en-US" w:bidi="ar-SA"/>
      </w:rPr>
    </w:lvl>
    <w:lvl w:ilvl="6" w:tplc="72941E5A">
      <w:numFmt w:val="bullet"/>
      <w:lvlText w:val="•"/>
      <w:lvlJc w:val="left"/>
      <w:pPr>
        <w:ind w:left="3755" w:hanging="189"/>
      </w:pPr>
      <w:rPr>
        <w:rFonts w:hint="default"/>
        <w:lang w:val="ru-RU" w:eastAsia="en-US" w:bidi="ar-SA"/>
      </w:rPr>
    </w:lvl>
    <w:lvl w:ilvl="7" w:tplc="D6DA268E">
      <w:numFmt w:val="bullet"/>
      <w:lvlText w:val="•"/>
      <w:lvlJc w:val="left"/>
      <w:pPr>
        <w:ind w:left="4493" w:hanging="189"/>
      </w:pPr>
      <w:rPr>
        <w:rFonts w:hint="default"/>
        <w:lang w:val="ru-RU" w:eastAsia="en-US" w:bidi="ar-SA"/>
      </w:rPr>
    </w:lvl>
    <w:lvl w:ilvl="8" w:tplc="67A24DCC">
      <w:numFmt w:val="bullet"/>
      <w:lvlText w:val="•"/>
      <w:lvlJc w:val="left"/>
      <w:pPr>
        <w:ind w:left="5232" w:hanging="189"/>
      </w:pPr>
      <w:rPr>
        <w:rFonts w:hint="default"/>
        <w:lang w:val="ru-RU" w:eastAsia="en-US" w:bidi="ar-SA"/>
      </w:rPr>
    </w:lvl>
  </w:abstractNum>
  <w:abstractNum w:abstractNumId="3">
    <w:nsid w:val="7F78721A"/>
    <w:multiLevelType w:val="hybridMultilevel"/>
    <w:tmpl w:val="4EFA50A2"/>
    <w:lvl w:ilvl="0" w:tplc="BB369B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F7A2F8F"/>
    <w:multiLevelType w:val="hybridMultilevel"/>
    <w:tmpl w:val="FEEE9C76"/>
    <w:lvl w:ilvl="0" w:tplc="2594264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BBC"/>
    <w:rsid w:val="000004F3"/>
    <w:rsid w:val="00072C59"/>
    <w:rsid w:val="00074BBC"/>
    <w:rsid w:val="0009394D"/>
    <w:rsid w:val="000A4958"/>
    <w:rsid w:val="000B6E0E"/>
    <w:rsid w:val="000D1EB0"/>
    <w:rsid w:val="000F328E"/>
    <w:rsid w:val="00115854"/>
    <w:rsid w:val="00150371"/>
    <w:rsid w:val="001F3665"/>
    <w:rsid w:val="002012D4"/>
    <w:rsid w:val="00286DC2"/>
    <w:rsid w:val="00296348"/>
    <w:rsid w:val="002B2E13"/>
    <w:rsid w:val="002C01E0"/>
    <w:rsid w:val="002D34D9"/>
    <w:rsid w:val="00325595"/>
    <w:rsid w:val="003548A4"/>
    <w:rsid w:val="003A6B67"/>
    <w:rsid w:val="003D4010"/>
    <w:rsid w:val="003F25EA"/>
    <w:rsid w:val="00414D1C"/>
    <w:rsid w:val="0044382B"/>
    <w:rsid w:val="004959A6"/>
    <w:rsid w:val="004A41B8"/>
    <w:rsid w:val="004A6910"/>
    <w:rsid w:val="004B469B"/>
    <w:rsid w:val="004F62FB"/>
    <w:rsid w:val="004F7ED8"/>
    <w:rsid w:val="00505AD4"/>
    <w:rsid w:val="005065E7"/>
    <w:rsid w:val="005306A3"/>
    <w:rsid w:val="00541BCE"/>
    <w:rsid w:val="005B2407"/>
    <w:rsid w:val="005C1545"/>
    <w:rsid w:val="005C7703"/>
    <w:rsid w:val="005D6822"/>
    <w:rsid w:val="005D7D8A"/>
    <w:rsid w:val="005E3049"/>
    <w:rsid w:val="006009D6"/>
    <w:rsid w:val="00612925"/>
    <w:rsid w:val="00643B9B"/>
    <w:rsid w:val="00680DB8"/>
    <w:rsid w:val="006A096E"/>
    <w:rsid w:val="006F6CD7"/>
    <w:rsid w:val="007113DE"/>
    <w:rsid w:val="00723CF0"/>
    <w:rsid w:val="00767257"/>
    <w:rsid w:val="00785004"/>
    <w:rsid w:val="00785307"/>
    <w:rsid w:val="007B3380"/>
    <w:rsid w:val="007B3C1E"/>
    <w:rsid w:val="007B3C3D"/>
    <w:rsid w:val="007F4AE0"/>
    <w:rsid w:val="007F5A7E"/>
    <w:rsid w:val="008473FF"/>
    <w:rsid w:val="00857072"/>
    <w:rsid w:val="008A27C5"/>
    <w:rsid w:val="008A7F91"/>
    <w:rsid w:val="008B5739"/>
    <w:rsid w:val="008D19C3"/>
    <w:rsid w:val="008F2FBB"/>
    <w:rsid w:val="008F7220"/>
    <w:rsid w:val="008F73D4"/>
    <w:rsid w:val="008F7678"/>
    <w:rsid w:val="00917C12"/>
    <w:rsid w:val="00917E7D"/>
    <w:rsid w:val="00922D9E"/>
    <w:rsid w:val="0095069F"/>
    <w:rsid w:val="00973A84"/>
    <w:rsid w:val="0099759F"/>
    <w:rsid w:val="009B098E"/>
    <w:rsid w:val="009C56FA"/>
    <w:rsid w:val="009E75A6"/>
    <w:rsid w:val="009F0802"/>
    <w:rsid w:val="009F25A7"/>
    <w:rsid w:val="00A07E97"/>
    <w:rsid w:val="00A358AE"/>
    <w:rsid w:val="00A410C0"/>
    <w:rsid w:val="00A50EEB"/>
    <w:rsid w:val="00A70AE7"/>
    <w:rsid w:val="00A71BE0"/>
    <w:rsid w:val="00AA2510"/>
    <w:rsid w:val="00AB11AE"/>
    <w:rsid w:val="00AB318A"/>
    <w:rsid w:val="00AE125F"/>
    <w:rsid w:val="00AF050C"/>
    <w:rsid w:val="00B107AB"/>
    <w:rsid w:val="00B97FD7"/>
    <w:rsid w:val="00BB3B45"/>
    <w:rsid w:val="00BF7BC0"/>
    <w:rsid w:val="00C41362"/>
    <w:rsid w:val="00C53B3B"/>
    <w:rsid w:val="00C559F3"/>
    <w:rsid w:val="00C61666"/>
    <w:rsid w:val="00C74252"/>
    <w:rsid w:val="00C90A8B"/>
    <w:rsid w:val="00C93096"/>
    <w:rsid w:val="00CD584B"/>
    <w:rsid w:val="00CF44CD"/>
    <w:rsid w:val="00D004F8"/>
    <w:rsid w:val="00D165F3"/>
    <w:rsid w:val="00D37607"/>
    <w:rsid w:val="00D67246"/>
    <w:rsid w:val="00D7275A"/>
    <w:rsid w:val="00D906FF"/>
    <w:rsid w:val="00DE025C"/>
    <w:rsid w:val="00DF58E0"/>
    <w:rsid w:val="00E052C8"/>
    <w:rsid w:val="00E207FB"/>
    <w:rsid w:val="00E32D4D"/>
    <w:rsid w:val="00E77A66"/>
    <w:rsid w:val="00E848D6"/>
    <w:rsid w:val="00EC0506"/>
    <w:rsid w:val="00EC124E"/>
    <w:rsid w:val="00EF7F9B"/>
    <w:rsid w:val="00F05CC2"/>
    <w:rsid w:val="00F70861"/>
    <w:rsid w:val="00F83AB3"/>
    <w:rsid w:val="00FC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B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785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7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E9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07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E97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3F25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F25EA"/>
    <w:pPr>
      <w:widowControl w:val="0"/>
      <w:autoSpaceDE w:val="0"/>
      <w:autoSpaceDN w:val="0"/>
      <w:spacing w:after="0" w:line="240" w:lineRule="auto"/>
      <w:ind w:left="19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aa">
    <w:name w:val="Основной текст Знак"/>
    <w:basedOn w:val="a0"/>
    <w:link w:val="a9"/>
    <w:uiPriority w:val="1"/>
    <w:rsid w:val="003F25EA"/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11"/>
    <w:basedOn w:val="a"/>
    <w:uiPriority w:val="1"/>
    <w:qFormat/>
    <w:rsid w:val="003F25EA"/>
    <w:pPr>
      <w:widowControl w:val="0"/>
      <w:autoSpaceDE w:val="0"/>
      <w:autoSpaceDN w:val="0"/>
      <w:spacing w:after="0" w:line="240" w:lineRule="auto"/>
      <w:ind w:left="379" w:hanging="190"/>
      <w:jc w:val="both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3F25EA"/>
    <w:pPr>
      <w:widowControl w:val="0"/>
      <w:autoSpaceDE w:val="0"/>
      <w:autoSpaceDN w:val="0"/>
      <w:spacing w:after="0" w:line="164" w:lineRule="exact"/>
      <w:ind w:left="72"/>
      <w:jc w:val="center"/>
    </w:pPr>
    <w:rPr>
      <w:rFonts w:ascii="Times New Roman" w:eastAsia="Times New Roman" w:hAnsi="Times New Roman"/>
    </w:rPr>
  </w:style>
  <w:style w:type="paragraph" w:styleId="ab">
    <w:name w:val="List Paragraph"/>
    <w:basedOn w:val="a"/>
    <w:uiPriority w:val="1"/>
    <w:qFormat/>
    <w:rsid w:val="003F25EA"/>
    <w:pPr>
      <w:widowControl w:val="0"/>
      <w:autoSpaceDE w:val="0"/>
      <w:autoSpaceDN w:val="0"/>
      <w:spacing w:after="0" w:line="240" w:lineRule="auto"/>
      <w:ind w:left="190" w:firstLine="479"/>
      <w:jc w:val="both"/>
    </w:pPr>
    <w:rPr>
      <w:rFonts w:ascii="Times New Roman" w:eastAsia="Times New Roman" w:hAnsi="Times New Roman"/>
    </w:rPr>
  </w:style>
  <w:style w:type="paragraph" w:customStyle="1" w:styleId="21">
    <w:name w:val="Заголовок 21"/>
    <w:basedOn w:val="a"/>
    <w:uiPriority w:val="1"/>
    <w:qFormat/>
    <w:rsid w:val="00D165F3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19"/>
      <w:szCs w:val="19"/>
    </w:rPr>
  </w:style>
  <w:style w:type="character" w:styleId="ac">
    <w:name w:val="Hyperlink"/>
    <w:basedOn w:val="a0"/>
    <w:uiPriority w:val="99"/>
    <w:semiHidden/>
    <w:unhideWhenUsed/>
    <w:rsid w:val="00D165F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65F3"/>
    <w:rPr>
      <w:color w:val="800080"/>
      <w:u w:val="single"/>
    </w:rPr>
  </w:style>
  <w:style w:type="paragraph" w:customStyle="1" w:styleId="xl63">
    <w:name w:val="xl63"/>
    <w:basedOn w:val="a"/>
    <w:rsid w:val="00D165F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64">
    <w:name w:val="xl64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65">
    <w:name w:val="xl65"/>
    <w:basedOn w:val="a"/>
    <w:rsid w:val="00D165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D165F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D165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3">
    <w:name w:val="xl73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D165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D165F3"/>
    <w:pPr>
      <w:pBdr>
        <w:top w:val="single" w:sz="4" w:space="0" w:color="auto"/>
        <w:lef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D165F3"/>
    <w:pPr>
      <w:pBdr>
        <w:top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165F3"/>
    <w:pPr>
      <w:pBdr>
        <w:top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D165F3"/>
    <w:pPr>
      <w:pBdr>
        <w:left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D165F3"/>
    <w:pPr>
      <w:pBdr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D165F3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D165F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D165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D165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8">
    <w:name w:val="xl88"/>
    <w:basedOn w:val="a"/>
    <w:rsid w:val="00D165F3"/>
    <w:pPr>
      <w:pBdr>
        <w:top w:val="single" w:sz="4" w:space="0" w:color="auto"/>
        <w:lef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D165F3"/>
    <w:pPr>
      <w:pBdr>
        <w:top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D165F3"/>
    <w:pPr>
      <w:pBdr>
        <w:top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D165F3"/>
    <w:pPr>
      <w:pBdr>
        <w:left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D165F3"/>
    <w:pPr>
      <w:pBdr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D165F3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D165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D165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D165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2D34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2D34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A71B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AE910-F824-4AAA-B2FA-95BE3BAC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8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Беликова</cp:lastModifiedBy>
  <cp:revision>33</cp:revision>
  <cp:lastPrinted>2026-01-22T13:47:00Z</cp:lastPrinted>
  <dcterms:created xsi:type="dcterms:W3CDTF">2017-02-03T09:07:00Z</dcterms:created>
  <dcterms:modified xsi:type="dcterms:W3CDTF">2026-01-22T13:47:00Z</dcterms:modified>
</cp:coreProperties>
</file>