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869" w:rsidRPr="000E2869" w:rsidRDefault="000E2869" w:rsidP="000E2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E2869">
        <w:rPr>
          <w:rFonts w:ascii="Times New Roman" w:hAnsi="Times New Roman"/>
          <w:b/>
          <w:sz w:val="24"/>
          <w:szCs w:val="24"/>
        </w:rPr>
        <w:t>Сорочинский</w:t>
      </w:r>
      <w:proofErr w:type="spellEnd"/>
      <w:r w:rsidRPr="000E2869">
        <w:rPr>
          <w:rFonts w:ascii="Times New Roman" w:hAnsi="Times New Roman"/>
          <w:b/>
          <w:sz w:val="24"/>
          <w:szCs w:val="24"/>
        </w:rPr>
        <w:t xml:space="preserve"> городской округ</w:t>
      </w:r>
    </w:p>
    <w:p w:rsidR="00E227DB" w:rsidRPr="000E2869" w:rsidRDefault="000E2869" w:rsidP="000E2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2869">
        <w:rPr>
          <w:rFonts w:ascii="Times New Roman" w:hAnsi="Times New Roman"/>
          <w:b/>
          <w:sz w:val="24"/>
          <w:szCs w:val="24"/>
        </w:rPr>
        <w:t xml:space="preserve"> </w:t>
      </w:r>
      <w:r w:rsidR="00E227DB" w:rsidRPr="000E2869">
        <w:rPr>
          <w:rFonts w:ascii="Times New Roman" w:hAnsi="Times New Roman"/>
          <w:b/>
          <w:sz w:val="24"/>
          <w:szCs w:val="24"/>
        </w:rPr>
        <w:t>Информационно-методический отчёт</w:t>
      </w:r>
      <w:r w:rsidRPr="000E2869">
        <w:rPr>
          <w:rFonts w:ascii="Times New Roman" w:hAnsi="Times New Roman"/>
          <w:b/>
          <w:sz w:val="24"/>
          <w:szCs w:val="24"/>
        </w:rPr>
        <w:t xml:space="preserve"> по результатам контрольно-оценочных процедур за 2023 год 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Муниципальная образовательная система </w:t>
      </w:r>
      <w:proofErr w:type="spellStart"/>
      <w:r w:rsidRPr="00F57787">
        <w:rPr>
          <w:rFonts w:ascii="Times New Roman" w:hAnsi="Times New Roman"/>
          <w:sz w:val="24"/>
          <w:szCs w:val="24"/>
        </w:rPr>
        <w:t>Сорочинского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городского округа включает  30  учреждений,  реализующих   программы дошкольного, общего и дополнительного образования. Дошкольное образование  представлено 8 дошкольными образовательными учреждениями, расположенными в городе Сорочинске и  19 объектами дошкольного образования при  12 ОУ в сельской местности   (7 филиалов, 12 адресов деятельности).   Программы общего образования реализуются в 20 школах и трех филиалах (</w:t>
      </w:r>
      <w:proofErr w:type="spellStart"/>
      <w:r w:rsidRPr="00F57787">
        <w:rPr>
          <w:rFonts w:ascii="Times New Roman" w:hAnsi="Times New Roman"/>
          <w:sz w:val="24"/>
          <w:szCs w:val="24"/>
        </w:rPr>
        <w:t>Пронькинской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филиал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Новобелогорский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филиал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Первокрасный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филиал 2-Михайловской СОШ). </w:t>
      </w:r>
    </w:p>
    <w:p w:rsidR="00E227DB" w:rsidRPr="00F57787" w:rsidRDefault="00E227DB" w:rsidP="00F5778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F57787">
        <w:rPr>
          <w:rFonts w:ascii="Times New Roman" w:hAnsi="Times New Roman"/>
          <w:sz w:val="24"/>
          <w:szCs w:val="24"/>
        </w:rPr>
        <w:t>Всего на начало 2022-2023 учебного года контингент обучающихся был сформирован в количестве 5255 человек, всего в течение года выбыло из общеобразовательных учреждений 175 обучающихся, прибыло 134, таким образом, на конец 2022-2023 учебного  года  в школах обучалось 5214 чел.  Успеваемость на конец учебного года составила 98,3 %, 47 обучающихся переведены с условием ликвидации академической задолженности.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Качество обучения составило 36,3 %.  Окончили учебный год на отлично -329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(6,3%), 1617  обучающихся окончили на хорошо и отлично (31%).   </w:t>
      </w:r>
    </w:p>
    <w:p w:rsidR="00F6722B" w:rsidRPr="00F57787" w:rsidRDefault="00E227DB" w:rsidP="00F57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Формирование системы оценки качества образования является ключевым направлением развития системы образования в целом. Качественное образование - это образование, которое гарантирует успешность.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На сегодняшний день выстроена система оценки качества образования, включающая целый комплекс процедур оценки качества образования, при осуществлении которых используются инструменты объективной оценки качества образования (ОГЭ, ЕГЭ, ВПР).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Одной из форм мониторинга качества образования являются Всероссийские проверочные работы. </w:t>
      </w:r>
      <w:proofErr w:type="gramStart"/>
      <w:r w:rsidRPr="00F57787">
        <w:rPr>
          <w:rFonts w:ascii="Times New Roman" w:hAnsi="Times New Roman"/>
          <w:sz w:val="24"/>
          <w:szCs w:val="24"/>
        </w:rPr>
        <w:t>В целях обеспечения мониторинга качества образования в Сорочинском городском округе, руководствуясь приказом Федеральной службы по надзору в сфере образования и науки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году», на основании  приказа министерства образования от  13.02.2023 №01-21/181 «О проведении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всероссийских проверочных работ в 2023 году» были организованы и проведены Всероссийские проверочные работы в 4-11 классах.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Целью ВПР является оценка уровня общеобразовательной подготовки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в соответствии с требованиями ФГОС.</w:t>
      </w:r>
      <w:r w:rsidR="00B0163A">
        <w:rPr>
          <w:rFonts w:ascii="Times New Roman" w:hAnsi="Times New Roman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 xml:space="preserve">Указанные цели достигаются за счет проведения ВПР в единое время, контрольные измерительные материалы были разработаны по единому обобщенному плану, а также за счет использования единых для всей страны критериев оценивания.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2023 году всероссийские проверочные работы 4 класс выполняли по русскому языку, математике и окружающему миру.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Статистика по отметкам по русскому языку в 4-х классе такова, что успеваемость составила – 93,7% (2022- 93%; 2021-95%; 2020 – 85%). Качество равно 60,6 (2022- 52,2%; 2021 - 62,4%; 2020 -39%), данный показатель на 7,8% меньше регионального и показателя по России на 3,9%. Наибольший процент двоек в СОШ №4 (15,3%), Троицкой СОШ (20%).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показатели качества в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(качество 87,5%),  СОШ №7 (успеваемость 95,6%, качество 72,1%),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94,1%, качество 76,5%),  СОШ №117 (успеваемость 96,3%, качество 72,2%).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Низкие процент качества показывают ОО: СОШ №1 (успеваемость 94,6%, качество 40%), Романовская ООШ (успеваемость 100%, качество 42,9%). Не менее важным показателем является сравнение отметок ВПР с реальными отметками обучающихся в журнале.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lastRenderedPageBreak/>
        <w:t xml:space="preserve">Свои отметки подтвердили 74,4%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>, повысили свои отметки – 14,4%, понизили 11,2%.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«Математика» в 4-х классах приняли участие 543 обучающихся из 20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Средний процент успеваемости составил 96,4 (2022-95%; 2021-91,6%; 2020-90,3%), неудовлетворительных отметок  – 20. Наибольший процент двоек в СОШ №4 (10%),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(10%). Качество равно 65,3% (2022 -63,7%; 2021-71,6%; 2020– 53,8%), по России и по региону данный показатель равен 75% и 76% соответственно.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Высокий процент качества в СОШ №117 (77,8%), в </w:t>
      </w:r>
      <w:proofErr w:type="gramStart"/>
      <w:r w:rsidRPr="00F57787">
        <w:rPr>
          <w:rFonts w:ascii="Times New Roman" w:hAnsi="Times New Roman"/>
          <w:sz w:val="24"/>
          <w:szCs w:val="24"/>
        </w:rPr>
        <w:t>Николаевской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СОШ, Троицкой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(75%),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(81%). Завышенный процент качества в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ООШ. Низкое качество в СОШ №1 (33%), в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 (28%).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Сравнивая отметки по ВПР с отметками по журналу, можно сделать вывод, что 70%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по округу свои отметки подтвердили, 18% повысили и 12% понизили свои результаты. В Николаевской СОШ более 50%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свои отметки не подтвердили.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«Окружающий мир» в 4-х классах приняли участие 544 обучающихся из 20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Успеваемость по окружающему миру в 4-х классов составила 99,5% (2022-97,5%; 2021-98%; 2020–96,3%). Качество равно 76,6 (2022-62,2%; 2021-69%; 2020–51,9%), что на 4% меньше регионального показателя и показателя по России.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100 процентную успеваемость и 100% качество показывают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Романовской и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ООШ. Высокое качество в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(90%),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gramStart"/>
      <w:r w:rsidRPr="00F57787">
        <w:rPr>
          <w:rFonts w:ascii="Times New Roman" w:hAnsi="Times New Roman"/>
          <w:sz w:val="24"/>
          <w:szCs w:val="24"/>
        </w:rPr>
        <w:t>Николаевской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(87,5%).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в ОУ: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(47%),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 (57%).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Свои отметки понизили –14,8%, подтвердили - 67,6%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>, 17,6% - повысили.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 5-ом классе по русскому языку успеваемость равна 92% (2022-90%; 2021-87%; 2020–80,3%), неудовлетворительные отметки получили 40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. Наибольший процент двоек в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(83,3%) – учитель </w:t>
      </w:r>
      <w:proofErr w:type="spellStart"/>
      <w:r w:rsidRPr="00F57787">
        <w:rPr>
          <w:rFonts w:ascii="Times New Roman" w:hAnsi="Times New Roman"/>
          <w:sz w:val="24"/>
          <w:szCs w:val="24"/>
        </w:rPr>
        <w:t>Пефтий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Ю. П.,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Романовская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 (83%) – учитель </w:t>
      </w:r>
      <w:proofErr w:type="spellStart"/>
      <w:r w:rsidRPr="00F57787">
        <w:rPr>
          <w:rFonts w:ascii="Times New Roman" w:hAnsi="Times New Roman"/>
          <w:sz w:val="24"/>
          <w:szCs w:val="24"/>
        </w:rPr>
        <w:t>Швецова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А.К.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Средний показатель качества знаний по округу составил – 43,3% (2022-41,5%; 2021-43,4%; 2020 – 40,5%). Данный показатель меньше на 5% регионального показателя и показателя по России.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Высоких результатов нет. Низкие результаты в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83,3%, качество 33,3%), СОШ №1 (успеваемость 97,2%, качество 33,32), 2-Михайловская СОШ (успеваемость 92,3%, качество 30,8%), СОШ №3 (успеваемость 90%, качество 34,2%). Низкое качество в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ООШ,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(25%).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«Математика» в 5-х классах приняли участие 520 обучающихся из 20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Средний показатель успеваемости составил 91,4 (2022-86,5%; 2021- 86,5%; 2020 – 79%), неудовлетворительные отметки получили 45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. Наибольший процент двоек в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 (83,3%), в СОШ №3 (86,5%), СОШ №5 (84,5%),  СОШ №117 (85,7%).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Показатель качества по округу составил 44,9% (2022-46,9%; 2021-37,3%; 2020 – 31%), что ниже регионального на 6,7% и по России на 10. Высокие результаты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 (успеваемость 100%, качество 63,6%),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16,7%). Низкие результаты показывают Романовская ООШ (успеваемость 83,3%, качество 0%), СОШ №5 (успеваемость 84,5%, качество 42,9%), Низкое качество в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 (25%),  в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(37,5%). Качество 0 в СОШ №7.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Сравнивая отметки за ВПР по математике и отметки по журналу 69%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округа подтвердили свои отметки, понизили 28%  и повысили 3%. 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F57787">
        <w:rPr>
          <w:rFonts w:ascii="Times New Roman" w:hAnsi="Times New Roman"/>
          <w:sz w:val="24"/>
          <w:szCs w:val="24"/>
        </w:rPr>
        <w:lastRenderedPageBreak/>
        <w:t xml:space="preserve">52% обучающихся СОШ №3 50% пятиклассников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 67% обучающихся Романовской ООШ свои отметки понизили. </w:t>
      </w:r>
      <w:proofErr w:type="gramEnd"/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Педагогам СОШ №3 (5а, </w:t>
      </w:r>
      <w:proofErr w:type="spellStart"/>
      <w:r w:rsidRPr="00F57787">
        <w:rPr>
          <w:rFonts w:ascii="Times New Roman" w:hAnsi="Times New Roman"/>
          <w:sz w:val="24"/>
          <w:szCs w:val="24"/>
        </w:rPr>
        <w:t>Рустамова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Н.А.),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(Пирогов Е.А.), Романовской ООШ (</w:t>
      </w:r>
      <w:proofErr w:type="spellStart"/>
      <w:r w:rsidRPr="00F57787">
        <w:rPr>
          <w:rFonts w:ascii="Times New Roman" w:hAnsi="Times New Roman"/>
          <w:sz w:val="24"/>
          <w:szCs w:val="24"/>
        </w:rPr>
        <w:t>Шуйкина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Н.Н.) необходимо пересмотреть систему оценивания на уроках и выставлять отметку не за единичный ответ, а комплексный, обосновывая ее, руководствуясь логикой и существующими критериями.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 5 классе в ВПР по биологии участвовало 498 обучающихся из 20 общеобразовательных организаций, успеваемость составила 92,4% (2022-91%; 2021-92,6%; 2020–86,1%), неудовлетворительные отметки у 38 обучающихся. Наибольший процент двоек в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ООШ,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(16,7%). 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Показатель качества – 44,2% (2022-34,7%; 2021-36,5%; 2020 – 32,8%), что ниже регионального показателя на 8%  и по России на 10%.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показатели качества в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(100%),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 (81%),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Матвеевсокй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 (80%). Низкие показатели качества в СОШ №7 (21%)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(33%), в СОШ №4 (33%), в СОШ №5 (40%)- учитель Федорович В.Г.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Из 498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57,8% подтвердили свои отметки по журналу, 4% повысили и только 38,2%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«История» в 5-х классах приняли участие 498 обучающихся из 20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Успеваемость – 93,4% (2022-90,4%; 2021-90,2%; 2020–85,3%), </w:t>
      </w:r>
      <w:proofErr w:type="gramStart"/>
      <w:r w:rsidRPr="00F57787">
        <w:rPr>
          <w:rFonts w:ascii="Times New Roman" w:hAnsi="Times New Roman"/>
          <w:sz w:val="24"/>
          <w:szCs w:val="24"/>
        </w:rPr>
        <w:t>неудовлетворительных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отметок-33. Наибольший процент двоек в СОШ №4 – 20,8%. Показатель качества 47,2% (2022-38,7%; 2021-39%; 2020 -35,9%). Данный показатель также ниже регионального на 4,5% и по России на 9,4%.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показатели у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 (успеваемость – 100%, качество 75%), в Николаевской СОШ (успеваемость 100%, качество 81%), в Троицкой СОШ (успеваемость 100%, качество 71%).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Низкие результаты в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85%, качество 28%),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(успеваемость 85%, качество 57%), СОШ №4 (успеваемость79%, качество 38%), учитель </w:t>
      </w:r>
      <w:proofErr w:type="spellStart"/>
      <w:r w:rsidRPr="00F57787">
        <w:rPr>
          <w:rFonts w:ascii="Times New Roman" w:hAnsi="Times New Roman"/>
          <w:sz w:val="24"/>
          <w:szCs w:val="24"/>
        </w:rPr>
        <w:t>Кургинян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А.В. Низкое качество в СОШ №1(32%), СОШ №7 (39%),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(37%), Федоровской ООШ (33%).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 результате получаем, что 34%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свои оценки понизили, 4,5 % повысили, а 61,5% подтвердили. 50% обучающихся СОШ №3, 62,5% обучающихся СОШ №4, 56% обучающихся СОШ №5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«Русский язык» в 6-х классах приняли участие 527 обучающихся из 20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русскому языку успеваемость составила 88,6% (2022-88,7%; 2021-86%; 2020-78%), неудовлетворительные отметки получили 60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. Наибольший процент двоек в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(43%),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(27%),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 (22%),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 (18%), во 2-Михайловской СОШ (19%).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 Средний показатель качества знаний по округу составил – 39% (2022-28%; 2021-45,5%; 2019 -33,2%), что на 5-6% ниже показателя по России и по региону.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в СОШ №117 (25%), в </w:t>
      </w:r>
      <w:proofErr w:type="gramStart"/>
      <w:r w:rsidRPr="00F57787">
        <w:rPr>
          <w:rFonts w:ascii="Times New Roman" w:hAnsi="Times New Roman"/>
          <w:sz w:val="24"/>
          <w:szCs w:val="24"/>
        </w:rPr>
        <w:t>Николаевской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(33%), 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(18%),  СОШ №7 (33%). Качество 0 в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Большинство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свои отметки подтвердили - 74%, повысили 2%, понизили 24%. Однако 85%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67% Романовской ООШ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«Математика» в 6-х классах приняли участие 536 обучающихся из 20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Средний показатель успеваемости составил 90,5% (2022-86%; 2021-87%; 2020-78,2%). Данный показатель находится на уровне показателя региона и России. Неудовлетворительные отметки получили 53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. Большой процент двоек в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 (30%), в СОШ №5 (24%), в Троицкой СОШ (20%). Показатель </w:t>
      </w:r>
      <w:r w:rsidRPr="00F57787">
        <w:rPr>
          <w:rFonts w:ascii="Times New Roman" w:hAnsi="Times New Roman"/>
          <w:sz w:val="24"/>
          <w:szCs w:val="24"/>
        </w:rPr>
        <w:lastRenderedPageBreak/>
        <w:t xml:space="preserve">качества по округу составил 34,5  (2022-26,1%; 2021-30,5%; 2020-15%). Данный показатель ниже показателя по России на 64% и по региону на 3%.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Хорошие результаты в Федоровской ООШ (успеваемость 100%, качество 60%). Качество практически во всех образовательных организациях низкое. В СОШ №5 (20%),  в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 (16,7%), СОШ №3 (23,6%),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(18%), в СОШ №7 (31%), в СОШ №1 (29%), СОШ №7 (31%).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Подведя итоги ВПР по математике в 6 классе можно сделать выводы, что 30%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свои отметки понизили, 69% подтвердили и 1% повысили. Однако 80%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Романовской ООШ и 56% обучающихся  СОШ №5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«Биология» в 6-х классах приняли участие 228 обучающихся из 13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Успеваемость составила 94%, данный показатель на уровне региона, (2022-86%; 2021-92,3%;  2020–85,5%), неудовлетворительные отметки у 13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. Наибольший показатель двоек в </w:t>
      </w:r>
      <w:proofErr w:type="gramStart"/>
      <w:r w:rsidRPr="00F57787">
        <w:rPr>
          <w:rFonts w:ascii="Times New Roman" w:hAnsi="Times New Roman"/>
          <w:sz w:val="24"/>
          <w:szCs w:val="24"/>
        </w:rPr>
        <w:t>Троицкой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– 20%, СОШ №3 – 16%, СОШ №7 -13,6%. 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Показатель качества 32,8% (2022-32,3%; 2021-41,3%; 2020–31 %), ниже регионального на 12% и показателя по России на 14%.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результаты во СОШ №1 (успеваемость 100%, качество 63,6%),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 (успеваемость 100%, качество 67%).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Низкое качество в СОШ 47 (6,8%), СОШ №3 (12%), СОШ №117 (28%). В СОШ №5 качество равно 0.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Из 228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57% подтвердили свои отметки по журналу, 41% понизили, 2% повысили. Однако 64%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№3, 68% обучающихся СОШ №7, 78% обучающихся СОШ №117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«История» в 6-х классах приняли участие 212 обучающихся из 13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 6 классе успеваемость – 98% (2022-94,5%; 2021-90,5%; 2020-85%), неудовлетворительные отметки получены 5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из ОО: СОШ №3,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СОШ №117. Показатель качества по округа – 41,5 (2022-29,5%; 2021-37,7%; 2020 -30%), меньше регионального показателя на 6,5 и меньше на 9,5 % по России.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результаты в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83,3%),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67%). Низкое качество в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(35%), СОШ №117 (24%), СОШ №7 (17%), СОШ №3 (33%).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Понизили свои результаты 23,5%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>, повысили 7,5%, подтвердили 69%. 60% обучающихся СОШ №7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«География» в 6-х классах приняли участие224 обучающихся из 12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географии успеваемость в 6 классе – 97% (2022-96,1%; 2021-96%; 2020-89%), неудовлетворительные отметки получили 6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. Неудовлетворительные результаты получили обучающиеся СОШ №1, 4, 117. Показатель качества  по округу – 38,8 (2022-49,8%; 2021-43,5%; 2020 - 24%). Данный показатель меньше регионального на 16% и ниже показателя по России на 19%.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показатели в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100%), во 2-Михайловской СОШ (успеваемость 100%, качество 67%), Федоровской ООШ (успеваемость 100%, качество 60%),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60%).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в СОШ №3 (19%), в СОШ №1 (9%), в Николаевской СОШ (11%). 68,5%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в 6 классе подтвердили свои отметки по географии, 25% понизили и 6,5% повысили. 62% обучающихся Романовской ООШ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«Обществознание» в 6-х классах приняли участие 309 обучающихся из 14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lastRenderedPageBreak/>
        <w:t xml:space="preserve">Успеваемость по обществознанию в 6 классе составила 94% (2022-91%; 2021-91%; 2020 - 81,5%), неудовлетворительные отметки у 19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. Наибольший процент двоек в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СОШ, Троицкой СОШ (20%), СОШ №5 (14%).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Показатель качества – 51% (2022-36,9%; 2021-47%; 2020 - 30%), что на 1% меньше регионального показателя и на 3% показателя по России.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Высокое качество в СОШ №7 (69%), в СОШ №4 (67%), СОШ №117 (68%).  Низкое качество в СОШ №5 (35%).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60%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подтвердили свои отметки по журналу, 5,5% повысили, 34,5% понизили. Однако более 50%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№7, СОШ №117, Романовской ООШ,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ООШ, СОШ №5 свои отметки не подтвердили.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«Русский язык» в 7-х классах приняли участие 485 обучающихся из 20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Успеваемость составила 91,6% (2022-86,2%; 2021-86,2%; 2020-76,7%), неудовлетворительных отметок 41. Наибольший процент двоек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(27%),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 (20%), в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 (14%), в СОШ №5 (13,4%), СОШ №3,Войковской СОШ (12,5%).  Качество равно 32,4% (2022-35,7%; 2021-29,4%; 2020-21,3%), данный показатель меньше регионального показателя на 7% и показателя по России на 9%. Высокие показатели в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 (успеваемость 100%, качество 67%).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 Низкие результаты показывают СОШ №3 (успеваемость 87,5%, качество 18,8%),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87,5%, качество 12,5%),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СОШ№2 (успеваемость 80%, качество 20%). Низкое качество во 2-Михайловской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СОШ №5 (25%),  в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СОШ №117 (33%), СОШ №1 (31%). Качество 0 в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Сравнивая отметки за ВПР с отметками по журналу, установлено, что 26%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по округу свои отметки понизили, 71,5% подтвердили и 2,5% повысили. Более 50%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№1, Романовской ООШ свои отметки не подтвердили.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«Математика» в 7-х классах приняли участие 485 обучающихся из 20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Успеваемость равна 88,7% (2022-86,5%; 2021-84%; 2020-79,3%), наибольший процент неудовлетворительных результатов в СОШ №5 (25,6%), всего 55 обучающихся. Качество 24,7 (2022-29,6%; 2021-25,4%; 2020-18,3%), что меньше показателей по России на 11% и региона на 14%.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показатели в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71%). Высокое качество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(87,5%). Низкие показатели в СОШ №3 (успеваемость 87%, качество 13,9%), во 2-Михайловской СОШ (успеваемость 85,7%, качество 14,3),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87,5%, качество 12,5%), СОШ №4 (успеваемость 89,7%, качество 24,4%), СОШ №117 (успеваемость 81%, качество 27%). Низкое качество в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(25%), в Федоровской ООШ (28,6%), СОШ №1 (21%),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(27%), СОШ №7 (24,7%).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№2,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качество равно 0.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Свои отметки понизили 25,4%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>, подтвердили 71,3, повысили 3,3%.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 ВПР по учебному предмету «Физика» в 7-х классах приняли участие 231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из 9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По физике в 7 классе успеваемость равна 95,2 (2022-85,7%; 2021-87,4 %%; 2020 - 84%), 11 неудовлетворительных результатов. 25% неудовлетворительных результатов в СОШ №5, 12% в СОШ №7. Качество 40,7 (2022-37,3%; 2021-34,8%; 2020- 28%) . Данные показатели меньше показателей региона (на 1,2%) и страны (4%).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результаты во 2-Михайловской СОШ (успеваемость равна 100%, качество 100%), СОШ №117 (успеваемость равна 96,6%, качество 96,6%).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в СОШ №3 (19,6%), в СОШ №5 (5%). Качество 0 в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lastRenderedPageBreak/>
        <w:t xml:space="preserve">Большинство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округа - 75% свои отметки подтвердили, 10% понизили, 15% обучающихся свои отметки повысили, однако 93% обучающихся СОШ №117 свои отметки не подтвердили.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«Биология» в 7-х классах приняли участие 250 обучающихся из 17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биологии в 7 классе успеваемость равна 93,6 (2022-71,4%; 2021-90%; 2020 - 85,8%). Наибольший процент неудовлетворительных результатов в СОШ №4 (22%), в СОШ №117 (15,4%). Качество 41,2 (2022-14,3%; 2021-27,4%; 2020-22,2%). Данный показатель качества ниже регионального на 5% и показателя по России на 7,7%.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результаты имеют в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80%),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 (успеваемость 100%, качество 67%), в </w:t>
      </w:r>
      <w:proofErr w:type="gramStart"/>
      <w:r w:rsidRPr="00F57787">
        <w:rPr>
          <w:rFonts w:ascii="Times New Roman" w:hAnsi="Times New Roman"/>
          <w:sz w:val="24"/>
          <w:szCs w:val="24"/>
        </w:rPr>
        <w:t>Николаевской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60%).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в СОШ №4 (11%),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(20%),в Федоровской ООШ (28,6%). Качество 0 в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ООШ,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Свои отметки подтвердили 69%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, 29% свои отметки понизили и 2% повысили. В СОШ №3 - 74%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>, в СОШ №117 – 69%, в Николаевской СОШ – 60%, в Романовской ООШ -100%, в Федоровской ООШ -85%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«История» в 7-х классах приняли участие 173 обучающихся из 13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Успеваемость равна 94,2% (2022-94,7%; 2021-87,5%; 2020-74%), 10 семиклассников получили неудовлетворительные результаты. Показатель двоек в СОШ №4 равен 21,5%, в СОШ №5-18%. Процент качества 31,8 (2022-48%; 2021-31,6%; 2020-23%). Процент качества ниже на 17% регионального показателя и на 20% показателя по России.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результаты во 2-Михайловской СОШ (успеваемость 100%, качество 100%),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100%),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  (успеваемость 100%, качество 67%), СОШ №117 (успеваемость 100%, качество 60%).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в СОШ №3 (28,6%), СОШ №7 (23%),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(12,5%), СОШ №4 (7,1%),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(30%).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 Понизили свои результаты 28%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, повысили 5%, подтвердили 67%.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Хотя большинство обучающихся свои отметки подтвердили, в СОШ №3 -52%, В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-50%, в СОШ №5- 54% семиклассников свои отметки понизили по журналу.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 ВПР по учебному предмету «География» в 7-х классах приняли участие 163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из 11общеобразовательных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По географии в 7 классе успеваемость равна 77% (2022-89,7%; 2021-78%; 2020 - 81%). Получено 37 неудовлетворительных результатов. Наибольший процент двоек в СОШ №7 (48%), СОШ №4 (79%), СОШ №5 (24%). Процент качества равен 13,5% (2022-32%; 2021-15%%; 2019 - 12%). Данные показатели ниже показателей по России на 25 % и по региону на 19%.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результаты показывают обучающиеся </w:t>
      </w:r>
      <w:proofErr w:type="gramStart"/>
      <w:r w:rsidRPr="00F57787">
        <w:rPr>
          <w:rFonts w:ascii="Times New Roman" w:hAnsi="Times New Roman"/>
          <w:sz w:val="24"/>
          <w:szCs w:val="24"/>
        </w:rPr>
        <w:t>Николаевской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67%).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Низкие результаты в СОШ №7 (успеваемость 52,2%, качество 4,4%),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90%, качество 10%), СОШ №4 (успеваемость 21%, качество 0%),  СОШ №5 (успеваемость 76%, качество 14%). Низкое качество в СОШ №1 (8,3%), СОШ №3 (15%), СОШ №117 (8%),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Романовская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 (17%).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Свои отметки понизило большинство семиклассников округа - 51% обучающихся, 49% подтвердили.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«Иностранный язык (английский)» в 7-х классах приняли участие 315 обучающихся из 11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английскому языку в 7 классе успеваемость равна 83,5% (2022-76%; 2021-72%; 2020 -63,5%), наибольший процент неудовлетворительных отметок в СОШ №7 (28%),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(55%), СОШ №117 (36%), всего 52 неудовлетворительных </w:t>
      </w:r>
      <w:r w:rsidRPr="00F57787">
        <w:rPr>
          <w:rFonts w:ascii="Times New Roman" w:hAnsi="Times New Roman"/>
          <w:sz w:val="24"/>
          <w:szCs w:val="24"/>
        </w:rPr>
        <w:lastRenderedPageBreak/>
        <w:t>результата. Качество 20,6% (2022-32,8%; 2021-20%; 2020-23%). Процент качества меньше показателя региона на 16%, и меньше показателя по России на 20%.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Высоких результатов нет. Низкие результаты в СОШ №7 (успеваемость 72%, качество 22%),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(успеваемость 45,5% качество 0%), в СОШ №117 (успеваемость 63% качество 10%). Низкое качество в СОШ №5 (11,1%), СОШ №4 (21,2%),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(12,5%), СОШ №1 (26,7%). Качество 0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№1, во 2-Михайловской СОШ, в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К сожаленью 54% обучающихся свои отметки понизили, 46 подтвердили. 51% обучающихся СОШ №3, 74% обучающихся СОШ 37, 50% семиклассников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95% обучающихся СОШ №117, 80% обучающихся СОШ №5 и все обучающиеся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«Иностранный язык (немецкий)» в 7-х классах приняли участие 138 обучающийся из 12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немецкому языку в 7 классе успеваемость равна 84% (2022-79%; 2021-77%; 2020 - 66,4%), получено  22 </w:t>
      </w:r>
      <w:proofErr w:type="gramStart"/>
      <w:r w:rsidRPr="00F57787">
        <w:rPr>
          <w:rFonts w:ascii="Times New Roman" w:hAnsi="Times New Roman"/>
          <w:sz w:val="24"/>
          <w:szCs w:val="24"/>
        </w:rPr>
        <w:t>неудовлетворительных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результата. Наибольший процент двоек в СОШ №7 (32%),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(37,5%), в </w:t>
      </w:r>
      <w:proofErr w:type="gramStart"/>
      <w:r w:rsidRPr="00F57787">
        <w:rPr>
          <w:rFonts w:ascii="Times New Roman" w:hAnsi="Times New Roman"/>
          <w:sz w:val="24"/>
          <w:szCs w:val="24"/>
        </w:rPr>
        <w:t>Николаевской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(27%), Троицкой СОШ (25%). Качество 30,4 (2022-26,5%; 2021-24,4%; 2020-16,8%). Процент качества меньше показателя региона на 3,5%, и меньше показателя по России на 6,2%.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Низкие результаты в СОШ №7 (успеваемость 67%, качество 9,5%),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62,5%, качество 37,5%), в </w:t>
      </w:r>
      <w:proofErr w:type="gramStart"/>
      <w:r w:rsidRPr="00F57787">
        <w:rPr>
          <w:rFonts w:ascii="Times New Roman" w:hAnsi="Times New Roman"/>
          <w:sz w:val="24"/>
          <w:szCs w:val="24"/>
        </w:rPr>
        <w:t>Троицкой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(успеваемость 75%, качество 50%), в Николаевской СОШ (успеваемость 73%, качество 45,5%). Низкое качество в СОШ №3 (12,5%),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(25%). Качество 0 в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29,5%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свои отметки понизили, 68,5% подтвердили и 2% повысили. 76% обучающихся СОШ №7, 61% обучающихся СОШ №117, 82% обучающихся Николаевской СОШ, 83% обучающихся Федоровской ООШ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«Обществознание» в 7-х классах приняли участие  149 обучающихся из 9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обществознанию в 7 классе успеваемость равна 92% (2022-94,1%; 2021-87,6%; 2020 - 82,7%), получено 12 неудовлетворительных результатов в СОШ №3, СОШ №1, СОШ №5, СОШ №4,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№1, Качество равно 42% (2022-39,6%; 2021-36,2%; 2020 - 30,3%), данный показатель меньше на 4% регионального и показателя по России на 6%.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Высокое качество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(75%), СОШ №4 (67%). Низкое качество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СОШ№2 (20%), СОШ №1 (15%),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(37,5%), в СОШ №5 (12,5%).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21%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свои отметки понизили, 2% повысили, 76% подтвердили, однако 50% обучающихся СОШ №7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«Русский язык» в 8-х классах приняли участие 473 обучающихся из 20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Успеваемость составила 91% (2022-84,1%; 2021-83,5%; 2020-70%), неудовлетворительных отметок 43. Наибольший процент неудовлетворительных результатов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Романовская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ООШ, Троицкая СОШ (25%), СОШ №4 (15%), СОШ №5 (14%),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(14%).  Качество равно 42,5 (2022-40,6%; 2021-36,4%; 2020-26%), данный показатель меньше регионального показателя на 3% и показателя по России на 4%.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показатели в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67%),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67%), во 2-Михайловской СОШ (успеваемость 100%, качество 69%),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67%), Федоровской ООШ (успеваемость 100%, качество 67%).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 (14,3%), в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ООШ, Троицкой СОШ (25%), 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 (14,3%),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(33%).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lastRenderedPageBreak/>
        <w:t xml:space="preserve">Сравнение отметок по ВПР с отметками по журналу в 8 классе по русскому языку 80% обучающихся свои отметки подтвердили, 17% понизили, а 3% повысили. Однако 67: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62,5% обучающихся Романовской ООШ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«Математика» в 8-х классах приняли участие обучающихся 451 из 20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По математике успеваемость равна 92 (2022-82,6%; 2021-86%; 2020-81,2%), 36 неудовлетворительных результатов. Наибольший процент неудовлетворительных результатов во 2-Михайловской СОШ (21,5%), СОШ №5 (24%). Качество 28,8 (2022-40,6%; 2021-17,6%; 2020-24,5%). Данный показатель находится на уровне региона и на 4% меньше показателя по России.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показатели в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67%),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67%), в Федоровской ООШ (успеваемость 100%, качество 67%). Низкое качество в СОШ №7 (15,5%),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(18,2%), СОШ №3 (21%), СОШ №1 (26,2%), СОШ №117 (27%), СОШ №5 (12,5%). Качество 0 в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Свои отметки понизили 30%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, подтвердили 67%, повысили 3%. 67% обучающихся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50% обучающихся СОШ №5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«Физика» в 8-х классах приняли участие 166 обучающихся из 13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Успеваемость равна 92,8 (2022-91,1%; 2021-90,2%; 2020-85,2%), 12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получили неудовлетворительный результат. Наибольший процент двоек в СОШ №5 (28,6%),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(14,3%),  в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(11%). Качество 41,6% (2022-37,9%; 2021-30,5%; 2020-27%). Показатель качества меньше на 1% регионального и на 2% показателя по России.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 результаты в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равна 100%, качество 67%),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80%), Федоровская ООШ (100%, качество 100%).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 (14,3%), СОШ №7 (25%), СОШ №4 (23,5%), СОШ №5 (23,8%).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 79,5% свои отметки подтвердили, 15% понизили, 5,5%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свои отметки повысили, однако 52% обучающихся СОШ №5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 ВПР по учебному предмету «Химия» в 8-х классах приняли участие 168 обучающихся из 12 ОО </w:t>
      </w:r>
      <w:proofErr w:type="spellStart"/>
      <w:r w:rsidRPr="00F57787">
        <w:rPr>
          <w:rFonts w:ascii="Times New Roman" w:hAnsi="Times New Roman"/>
          <w:sz w:val="24"/>
          <w:szCs w:val="24"/>
        </w:rPr>
        <w:t>Сорочинского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По химии в 8 классе успеваемость равна 100% (2022-98,7%; 2021-91%; 2020 -87%). Качество 58,4% (2022-39,6%; 2021-51%; 2020-41%). Данный показатель больше регионального и показателя по России  1%.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 результаты в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равна 100%, качество 73%), в СОШ №3 (успеваемость 100%, качество 64,7%), СОШ №7 (успеваемость 100%, качество 67%), во 2-Михайловской СОШ (успеваемость 100%, качество 67%), СОШ №5 (успеваемость 100%, качество 67%).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в СОШ №4 (32%). 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68,5% свои отметки подтвердили, 14% понизили, 17,5%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свои отметки повысили.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«Биология» в 8-х классах приняли участие 158 обучающихся из 10 общеобразовательных организаций округа на базовом уровне.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биологии в 8 классе успеваемость равна 97,5% (2022-74,6%; 2021-94%; 2020 -89,5%), получено 5 неудовлетворительных результатов. На углубленном уровне биологию выполняли 35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из 3 ОО (СОШ №4,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СОШ). Успеваемость на углубленном уровне равна 54%, получено 16 неудовлетворительных отметок. Качество 40,5% (2022-11,9%; 2021-47,4%; 2020-34,4%). Данный показатель качества ниже регионального и показателя по России на 8%. На углубленном уровне показатель качества равен 14,3%, что на 36% меньше регионального показателя.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lastRenderedPageBreak/>
        <w:t xml:space="preserve">Высокие результаты имеют 2-Михайловская СОШ (успеваемость 100%, качество 70%),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83%), Николаевская СОШ (успеваемость 100%, качество 86%).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Низкие результаты в СОШ №117 (успеваемость 89%, качество 14,3%), низкое качество в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 (22%), в СОШ №5 (23%).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37%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свои отметки понизили, 62% свои отметки подтвердили, 1% повысили. Однако 54%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№7, 96% обучающихся СОШ №117 и все обучающиеся СОШ №4 свои отметки понизили в сравнении с журналом.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«История» в 8-х классах приняли участие 149 обучающихся из 13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истории успеваемость равна 95% (2022-94,2%; 2021-89,3%; 2020-86,2%), неудовлетворительные результаты получены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из СОШ №4, СОШ №5. 8 неудовлетворительных результатов. Качество 37,6 (2022-35,6%; 2021-45%; 2020-35,4%). Процент качества ниже на 12% регионального показателя и на 15% показателя по России.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результаты в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67%),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83%),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(успеваемость 100%, качество 100%).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в СОШ №7 (67%),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(25%), </w:t>
      </w:r>
      <w:proofErr w:type="spellStart"/>
      <w:r w:rsidRPr="00F57787">
        <w:rPr>
          <w:rFonts w:ascii="Times New Roman" w:hAnsi="Times New Roman"/>
          <w:sz w:val="24"/>
          <w:szCs w:val="24"/>
        </w:rPr>
        <w:t>СОш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№4 (22%). Качество 0 в СОШ №5.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 15,5%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свои отметки понизили, 3,5% повысили и 81% подтвердили. 59% обучающихся СОШ №5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 ВПР по учебному предмету «География» в 8-х классах приняли участие 179 обучающихся из 11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Успеваемость равна 90,5% (2022-79,8%; 2021-95,8%; 2020 - 80,5%), наибольший процент двоек в СОШ №4 (25%), в СОШ №5 (17%), в СОШ №7 (14%). Качество 36% (2022-17,3%; 2021-32,5%; 2020-16,4%). Данный показатель меньше регионального показателя на 3%, и ниже показателя по России на 6%.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Высокие результаты в СОШ №3 (успеваемость 100%, качество 62%), </w:t>
      </w:r>
      <w:proofErr w:type="gramStart"/>
      <w:r w:rsidRPr="00F57787">
        <w:rPr>
          <w:rFonts w:ascii="Times New Roman" w:hAnsi="Times New Roman"/>
          <w:sz w:val="24"/>
          <w:szCs w:val="24"/>
        </w:rPr>
        <w:t>Николаевской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(успеваемость равна 100%, качество 69%). Низкое качество в СОШ №7 (18%),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 (16,7%), СОШ №4 (21,4%), СОШ №1 (28%), в СОШ №5 (22%). Качество 0 в Федоровской ООШ.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Свои отметки понизили 34,5%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, 63% подтвердили, 2,5% повысили. Однако 57%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№4, 83% обучающихся СОШ №5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 ВПР по учебному предмету «Обществознание» в 8-х классах приняли участие 125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из 8 общеобразовательных организаций округа.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обществознанию в 8 классе успеваемость равна 91% (2022-92,5%; 2021-82,8%;  2020 -82,2%). Наибольший показатель двоек в СОШ №4 (28%), в </w:t>
      </w:r>
      <w:proofErr w:type="gramStart"/>
      <w:r w:rsidRPr="00F57787">
        <w:rPr>
          <w:rFonts w:ascii="Times New Roman" w:hAnsi="Times New Roman"/>
          <w:sz w:val="24"/>
          <w:szCs w:val="24"/>
        </w:rPr>
        <w:t>Троицкой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(25%).  Качество равно 38,4% (2022-41,9%; 2021-33,8 %; 2020 -28%), данный показатель меньше на 5% регионального и на 6%  показателя по России.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Высоких результатов нет. Низкие показатели в СОШ№4 (24%),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(36%). Качество 0 в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35%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свои отметки понизили, 1,5% повысили, 63,5% подтвердили. 83% обучающихся Романовской ООШ, 62% обучающихся СОШ №5 свои отметки понизили.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Всероссийские проверочные работы предназначены для итоговой оценки учебной подготовки выпускников 11-х классов, изучавших школьный курс дисциплин на базовом уровне. </w:t>
      </w:r>
      <w:proofErr w:type="gramStart"/>
      <w:r w:rsidRPr="00F57787">
        <w:rPr>
          <w:rFonts w:ascii="Times New Roman" w:hAnsi="Times New Roman"/>
          <w:sz w:val="24"/>
          <w:szCs w:val="24"/>
        </w:rPr>
        <w:t xml:space="preserve">В перечень проверяемых предметов включены: биология, география, иностранные языки (английский, немецкий), история, физика, химия. </w:t>
      </w:r>
      <w:proofErr w:type="gramEnd"/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ГИА в форме ОГЭ выпускников 9 классов является неотъемлемым элементом формирующейся общероссийской системы оценки качества образования. При проведении ОГЭ используются задания по аналогии с единым государственным экзаменом. Результаты ГИА в форме ОГЭ могут быть использованы как для аттестации выпускников за курс основной школы, так и для выявления учащихся, наиболее подготовленных к </w:t>
      </w:r>
      <w:r w:rsidRPr="00F57787">
        <w:rPr>
          <w:rFonts w:ascii="Times New Roman" w:hAnsi="Times New Roman"/>
          <w:sz w:val="24"/>
          <w:szCs w:val="24"/>
        </w:rPr>
        <w:lastRenderedPageBreak/>
        <w:t>обучению в профильных классах старшей школы или в учреждениях среднего профессионального образования.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Одной из составляющих в проведении процедуры государственной итоговой аттестации по программам основного общего образования в 2022-2023 учебном году было проведение итогового собеседования по русскому языку как условия допуска к экзаменам.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 итоговом собеседовании приняли участие все обучающиеся </w:t>
      </w:r>
      <w:proofErr w:type="spellStart"/>
      <w:r w:rsidRPr="00F57787">
        <w:rPr>
          <w:rFonts w:ascii="Times New Roman" w:hAnsi="Times New Roman"/>
          <w:sz w:val="24"/>
          <w:szCs w:val="24"/>
        </w:rPr>
        <w:t>Сорочинского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городского округа 555 девятиклассников, из них 11 обучающихся с ограниченными возможностями здоровья. 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Средний балл по муниципалитету равен 16,11 баллов. </w:t>
      </w:r>
      <w:proofErr w:type="gramStart"/>
      <w:r w:rsidRPr="00F57787">
        <w:rPr>
          <w:rFonts w:ascii="Times New Roman" w:hAnsi="Times New Roman"/>
          <w:sz w:val="24"/>
          <w:szCs w:val="24"/>
        </w:rPr>
        <w:t>Ниже муниципального среднего балла данный показатель в МБОУ «СОШ №5» (15,36 баллов), МБОУ «2-Михайловская СОШ» (14,77 баллов), МБОУ «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СОШ» (15,55 баллов), МБОУ «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СОШ» (14 баллов), МБОУ «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№2» (14,77 баллов), МБОУ «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СОШ» (16 баллов), МБОУ «Романовская СОШ» (13,67), МБОУ «Троицкая СОШ» (15,4 баллов), МБОУ «Федоровская ООШ» (12 баллов).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Максимальный балл за собеседование - 20 баллов. Из 555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44 (8%) получили наивысший балл.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Во время устного собеседования по русскому языку экспертами оценивались коммуникативные навыки обучающихся 9 классов, выявлялись их способности к ведению диалога на заданную тему, умения осуществлять монологические высказывания, ретранслировать и пересказывать прочитанные тексты, грамотно применять интонационную окраску при донесении информации до собеседника. Основной акцент делался на спонтанную речь, поэтому на подготовку к заданиям выделялось не более 1-2 минут.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При выполнении заданий итогового собеседования обучающиеся допускают грамматические, орфоэпические, речевые ошибки. Речь учащихся отличается бедностью и неточностью словаря, использованием однотипных синтаксических конструкций.  Нарушение норм, относящихся к языковому, коммуникативному или этическому компонентам грамотной речи, снижает эффективность общения, что и наблюдается в ответах на итоговом собеседовании.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Для проведения основного государственного экзамена и государственного выпускного экзамена на территории </w:t>
      </w:r>
      <w:proofErr w:type="spellStart"/>
      <w:r w:rsidRPr="00F57787">
        <w:rPr>
          <w:rFonts w:ascii="Times New Roman" w:hAnsi="Times New Roman"/>
          <w:sz w:val="24"/>
          <w:szCs w:val="24"/>
        </w:rPr>
        <w:t>Сорочинского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городского округа были организованы  2 пункта проведения экзамена (ППЭ-277, МБОУ «СОШ №5 имени А.Н. </w:t>
      </w:r>
      <w:proofErr w:type="spellStart"/>
      <w:r w:rsidRPr="00F57787">
        <w:rPr>
          <w:rFonts w:ascii="Times New Roman" w:hAnsi="Times New Roman"/>
          <w:sz w:val="24"/>
          <w:szCs w:val="24"/>
        </w:rPr>
        <w:t>Лавкова</w:t>
      </w:r>
      <w:proofErr w:type="spellEnd"/>
      <w:r w:rsidRPr="00F57787">
        <w:rPr>
          <w:rFonts w:ascii="Times New Roman" w:hAnsi="Times New Roman"/>
          <w:sz w:val="24"/>
          <w:szCs w:val="24"/>
        </w:rPr>
        <w:t>», ППЭ-312, МБОУ «СОШ №4 имени А. Сидоровнина»). Проведение ГИА-9 обеспечивали 278 человек: 148 организаторов ППЭ, 11 членов  ГЭК, 3 руководителя ППЭ, 6 технических специалистов, 14 специалистов по проведению обеспечению, лабораторных работ в ППЭ по физике и химии, 25 общественных наблюдателей из числа родительской общественности, 71 эксперт по проверке развернутых ответов. В ходе проведения государственной итоговой аттестации в форме ОГЭ и ГВЭ в 2023 году в ППЭ были приняты меры по усилению информационной безопасности: в штабе и аудиториях ОГЭ и ГВЭ в  режиме «</w:t>
      </w:r>
      <w:proofErr w:type="spellStart"/>
      <w:r w:rsidRPr="00F57787">
        <w:rPr>
          <w:rFonts w:ascii="Times New Roman" w:hAnsi="Times New Roman"/>
          <w:sz w:val="24"/>
          <w:szCs w:val="24"/>
        </w:rPr>
        <w:t>офлайн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»  велось видеонаблюдение, на входе в ППЭ был установлен </w:t>
      </w:r>
      <w:proofErr w:type="spellStart"/>
      <w:r w:rsidRPr="00F57787">
        <w:rPr>
          <w:rFonts w:ascii="Times New Roman" w:hAnsi="Times New Roman"/>
          <w:sz w:val="24"/>
          <w:szCs w:val="24"/>
        </w:rPr>
        <w:t>металлодетектор</w:t>
      </w:r>
      <w:proofErr w:type="spellEnd"/>
      <w:r w:rsidRPr="00F57787">
        <w:rPr>
          <w:rFonts w:ascii="Times New Roman" w:hAnsi="Times New Roman"/>
          <w:sz w:val="24"/>
          <w:szCs w:val="24"/>
        </w:rPr>
        <w:t>, использовались  системы подавления сотовой связи. На входе в ППЭ медицинскими работниками проводилась термометрия всех участников и работников, а также обеспечение масками.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К государственной итоговой аттестации в форме ОГЭ и ГВЭ было допущено 555 выпускников 9 классов школ округа, освоивших программы основного общего образования, из них 12 обучающихся на основании рекомендаций  областной </w:t>
      </w:r>
      <w:proofErr w:type="spellStart"/>
      <w:r w:rsidRPr="00F57787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– </w:t>
      </w:r>
      <w:proofErr w:type="spellStart"/>
      <w:proofErr w:type="gramStart"/>
      <w:r w:rsidRPr="00F57787">
        <w:rPr>
          <w:rFonts w:ascii="Times New Roman" w:hAnsi="Times New Roman"/>
          <w:sz w:val="24"/>
          <w:szCs w:val="24"/>
        </w:rPr>
        <w:t>медико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– педагогической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комиссии (ПМПК),  проходили итоговую аттестацию в форме ГВЭ по двум предметам - русский язык и математика, 1 выпускник МБОУ «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№2» был не допущен к государственной итоговой аттестации.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Максимальный балл по русскому языку 33 балла получили 26 выпускников, по математике 29 баллов набрала 1 выпускница (МБОУ «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СОШ»). </w:t>
      </w:r>
      <w:proofErr w:type="gramStart"/>
      <w:r w:rsidRPr="00F57787">
        <w:rPr>
          <w:rFonts w:ascii="Times New Roman" w:hAnsi="Times New Roman"/>
          <w:sz w:val="24"/>
          <w:szCs w:val="24"/>
        </w:rPr>
        <w:t xml:space="preserve">Аттестаты особого образца (с отличием) вручены 24 выпускникам округа (СОШ №1 -1 выпускник, СОШ №3 – 4 выпускника, СОШ №4 – 7 выпускников, СОШ №5 – 2 выпускника, СОШ </w:t>
      </w:r>
      <w:r w:rsidRPr="00F57787">
        <w:rPr>
          <w:rFonts w:ascii="Times New Roman" w:hAnsi="Times New Roman"/>
          <w:sz w:val="24"/>
          <w:szCs w:val="24"/>
        </w:rPr>
        <w:lastRenderedPageBreak/>
        <w:t xml:space="preserve">№117 – 1 выпускник, СОШ №7 – 2 выпускника,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№2-1, 2-Михайловская СОШ -1, Николаевская СОШ -1,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-1,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-2,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-1).</w:t>
      </w:r>
      <w:proofErr w:type="gramEnd"/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На государственной итоговой аттестации получено 135 </w:t>
      </w:r>
      <w:proofErr w:type="gramStart"/>
      <w:r w:rsidRPr="00F57787">
        <w:rPr>
          <w:rFonts w:ascii="Times New Roman" w:hAnsi="Times New Roman"/>
          <w:sz w:val="24"/>
          <w:szCs w:val="24"/>
        </w:rPr>
        <w:t>неудовлетворительных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результата по предметам: русский язык, математика, обществознание, география, биология, информатика и ИКТ.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Русский язык в форме ОГЭ сдавали  543 выпускника. Качество составило 81,7% (2022-78%; 2021-81,5%, 2019-82%). Получены два неудовлетворительных результата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№3, Троицкой СОШ. Максимальный балл (33) набрали 26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 (2022 – 10), это обучающиеся СОШ №3 (учителя </w:t>
      </w:r>
      <w:proofErr w:type="spellStart"/>
      <w:r w:rsidRPr="00F57787">
        <w:rPr>
          <w:rFonts w:ascii="Times New Roman" w:hAnsi="Times New Roman"/>
          <w:sz w:val="24"/>
          <w:szCs w:val="24"/>
        </w:rPr>
        <w:t>Перехватова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Е.В., Абрамова В.И.); </w:t>
      </w:r>
      <w:proofErr w:type="gramStart"/>
      <w:r w:rsidRPr="00F57787">
        <w:rPr>
          <w:rFonts w:ascii="Times New Roman" w:hAnsi="Times New Roman"/>
          <w:sz w:val="24"/>
          <w:szCs w:val="24"/>
        </w:rPr>
        <w:t xml:space="preserve">СОШ №4 (учителя Мещерина Н.В., Соколова Е.В.), СОШ №5 (учитель Бородина В.А.), СОШ №117 (учителя </w:t>
      </w:r>
      <w:proofErr w:type="spellStart"/>
      <w:r w:rsidRPr="00F57787">
        <w:rPr>
          <w:rFonts w:ascii="Times New Roman" w:hAnsi="Times New Roman"/>
          <w:sz w:val="24"/>
          <w:szCs w:val="24"/>
        </w:rPr>
        <w:t>Шушакова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Л.М., </w:t>
      </w:r>
      <w:proofErr w:type="spellStart"/>
      <w:r w:rsidRPr="00F57787">
        <w:rPr>
          <w:rFonts w:ascii="Times New Roman" w:hAnsi="Times New Roman"/>
          <w:sz w:val="24"/>
          <w:szCs w:val="24"/>
        </w:rPr>
        <w:t>Пичужкина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Г.С.), СОШ №7 (учителя Матросова Л.А., Нечаева О.Н.), Николаевская СОШ (учитель </w:t>
      </w:r>
      <w:proofErr w:type="spellStart"/>
      <w:r w:rsidRPr="00F57787">
        <w:rPr>
          <w:rFonts w:ascii="Times New Roman" w:hAnsi="Times New Roman"/>
          <w:sz w:val="24"/>
          <w:szCs w:val="24"/>
        </w:rPr>
        <w:t>Часовских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О.В.),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(учитель Егорова А.А. Средний балл по округу равен 26,8 баллов, (средняя отметка - 4,2).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Количество </w:t>
      </w:r>
      <w:proofErr w:type="spellStart"/>
      <w:r w:rsidRPr="00F57787">
        <w:rPr>
          <w:rFonts w:ascii="Times New Roman" w:hAnsi="Times New Roman"/>
          <w:sz w:val="24"/>
          <w:szCs w:val="24"/>
        </w:rPr>
        <w:t>высокобальников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(31-33 баллов) по русскому языку 101 (18,6%). Получены 2 неудовлетворительных результата (СОШ №3, </w:t>
      </w:r>
      <w:proofErr w:type="gramStart"/>
      <w:r w:rsidRPr="00F57787">
        <w:rPr>
          <w:rFonts w:ascii="Times New Roman" w:hAnsi="Times New Roman"/>
          <w:sz w:val="24"/>
          <w:szCs w:val="24"/>
        </w:rPr>
        <w:t>Троицкая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СОШ), пороговые значения (15-16 баллов) имеют 7 выпускников СОШ №1, СОШ №3, СОШ №117,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ООШ, 2-Михайловская СОШ, Романовская ООШ.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Со 100% качества знаний работу выполнили обучающиеся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№1, Федоровской ООШ.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12 выпускников сдавали русский язык в форме ГВЭ. Успеваемость равна 100%, качество 50%.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Анализ результатов выполнения экзаменационной работы показывает, что участники экзамена в целом справились с заданиями. При этом самым низким оказался уровень практической грамотности и языковой компетенции, основным показателем которой является способность использовать орфографические и пунктуационные нормы языка, нормы русского литературного языка в собственной речи, а также богатство словарного запаса и грамматического строя речи выпускников.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Сравнительный анализ успешности экзамена по русскому языку за курс основной школы показал, что качество выполнения работ в 2022- 2023 учебном году больше по сравнению с предыдущим годом.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Математику в форме  ОГЭ сдавали 544 выпускника, 46 выпускников получили неудовлетворительные результаты (СОШ №3, СОШ №5, СОШ №7,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№2,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Романовская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ООШ, 2-Михайловская СОШ). Успеваемость равно 91,7%, большой процент неудовлетворительных результатов в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ООШ,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СОШ №7. Качество знаний по математике – 37,8% (2022-35%; 2021 – 48%, 2019 - 73,8%). Средний балл по округу равен 13,4 (средняя оценка 3,4). Небольшое количество детей 95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(17,4%) приступили к выполнению части 2, что говорит о недостаточной работе с высокомотивированными детьми. Максимальный балл (31) на экзамене никто не набрал, но 1 девятиклассница получил 29 баллов </w:t>
      </w:r>
      <w:proofErr w:type="spellStart"/>
      <w:r w:rsidRPr="00F57787">
        <w:rPr>
          <w:rFonts w:ascii="Times New Roman" w:hAnsi="Times New Roman"/>
          <w:sz w:val="24"/>
          <w:szCs w:val="24"/>
        </w:rPr>
        <w:t>Уранская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(учитель </w:t>
      </w:r>
      <w:proofErr w:type="spellStart"/>
      <w:r w:rsidRPr="00F57787">
        <w:rPr>
          <w:rFonts w:ascii="Times New Roman" w:hAnsi="Times New Roman"/>
          <w:sz w:val="24"/>
          <w:szCs w:val="24"/>
        </w:rPr>
        <w:t>Фраш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А.Д.). Количество выпускников, получивших высокие баллы (25-29) 4 обучающихся (0,2%).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Низкий процент качества в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(8,3%), во 2-Михайловская СОШ (27,3%),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 (27,3%), в СОШ №7 (28,8%). Качество 0 показывают Троицкая СОШ, Романовская ООШ, Федоровская ООШ. Пороговые баллы (8-9 баллов) имеют 47 обучающихся округа.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Успеваемость по математике в форме ГВЭ равна 92%,один обучающийся МБОУ «2-Михайловская СОШ» не справился с работой, качество 25%.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Анализ результатов ГИА-9 по математике в 2023 году позволяет выявить сильные и слабые стороны в системе обучения математике в основной школе. Большинство выпускников 9-го класса продемонстрировали владение основными математическими умениями, являющимися опорными для дальнейшего изучения курса математики и смежных дисциплин.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lastRenderedPageBreak/>
        <w:t>Значительные трудности вызывают задания с геометрическим содержанием, на числовые последовательности и преобразования алгебраических выражений.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Экзамен по физике в форме ОГЭ сдавали 52 выпускника, качество составило 69% (2022-79%; 2021-45%; 2019 -53,3%). Лучший результат в 38 баллов из 45 у обучающегося СОШ №5 (учитель Доманова И.А.), 37 баллов также у выпускника СОШ №5. Средний балл по округу равен 25,5 (средняя оценка 3,8). </w:t>
      </w:r>
      <w:proofErr w:type="spellStart"/>
      <w:r w:rsidRPr="00F57787">
        <w:rPr>
          <w:rFonts w:ascii="Times New Roman" w:hAnsi="Times New Roman"/>
          <w:sz w:val="24"/>
          <w:szCs w:val="24"/>
        </w:rPr>
        <w:t>Высокобальников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нет. Со 100% качеством экзамен сдали выпускники СОШ №1, СОШ №5, СОШ №117,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№1. Низкое качество показывают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№3 (50%), СОШ №4 (50%).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ОГЭ по химии сдавали 38 выпускников. Качество знаний составило 84,2% (2022-94,3%; 2021 – 57%; 2019 -73,9%). Лучший  результат - 39 балла из 40 у выпускника СОШ №3 (учитель Михайлова Э.В.), 38 баллов у троих выпускников СОШ №5 (учитель Лунёва Е.А.) и выпускника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(учитель Иванова Т.Ю.).  Средний балл по округу равен 28 (средняя оценка 4,2). Количество </w:t>
      </w:r>
      <w:proofErr w:type="spellStart"/>
      <w:r w:rsidRPr="00F57787">
        <w:rPr>
          <w:rFonts w:ascii="Times New Roman" w:hAnsi="Times New Roman"/>
          <w:sz w:val="24"/>
          <w:szCs w:val="24"/>
        </w:rPr>
        <w:t>высокобальников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(36-39) 5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, что составляет 13%.  Низкое качество в СОШ №117 (33%), в СОШ №1 (50%).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F57787">
        <w:rPr>
          <w:rFonts w:ascii="Times New Roman" w:hAnsi="Times New Roman"/>
          <w:sz w:val="24"/>
          <w:szCs w:val="24"/>
        </w:rPr>
        <w:t xml:space="preserve">Экзамен по информатике и ИКТ в форме ОГЭ  сдавали 174 обучающихся, из них 33 получили неудовлетворительные результаты (СОШ №1, СОШ №7, СОШ №4,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СОШ).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Успеваемость равна 87%, качество составило 33% (2022-47%; 2021 – 80%; 2019 - 48,7%). Наивысший результат в 19 баллов никто не получил,  результат в 18 баллов у выпускника СОШ №7 (учитель Тюрин П.В.) и выпускников СОШ №5 (Журавлёва О.А.). Средний балл 8,7 (средняя оценка 3,2). Количество </w:t>
      </w:r>
      <w:proofErr w:type="spellStart"/>
      <w:r w:rsidRPr="00F57787">
        <w:rPr>
          <w:rFonts w:ascii="Times New Roman" w:hAnsi="Times New Roman"/>
          <w:sz w:val="24"/>
          <w:szCs w:val="24"/>
        </w:rPr>
        <w:t>высокобальников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по информатике 11 (6,3%).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в СОШ №1 (12,5%), СОШ №7 (29%), в СОШ №3 (27%).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 качество равно 0. 12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получили пороговые значения.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 ОГЭ по биологии участвовали 124 выпускников. Успеваемость равна 91%, качество составило 49,8% (2022-58,8%; 2021 – 34,4%; 2019 – 42,6%). Общий средний балл по округу составил 24,3 балла (средняя оценка 3,4).  Максимальный балл в 48 баллов никто из выпускников не получил. 45 баллов получила выпускница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 (учитель Ивашина В.А.). Количество выпускников, набравших высокие баллы – 4 (3%).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Низкое качество показывают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(20%), СОШ №4 (23%), </w:t>
      </w:r>
      <w:proofErr w:type="spellStart"/>
      <w:r w:rsidRPr="00F57787">
        <w:rPr>
          <w:rFonts w:ascii="Times New Roman" w:hAnsi="Times New Roman"/>
          <w:sz w:val="24"/>
          <w:szCs w:val="24"/>
        </w:rPr>
        <w:t>Баклановская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(25%),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 (33%),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(33%). Качество 0 в </w:t>
      </w:r>
      <w:proofErr w:type="gramStart"/>
      <w:r w:rsidRPr="00F57787">
        <w:rPr>
          <w:rFonts w:ascii="Times New Roman" w:hAnsi="Times New Roman"/>
          <w:sz w:val="24"/>
          <w:szCs w:val="24"/>
        </w:rPr>
        <w:t>Николаевской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СОШ,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№2. Четыре обучающиеся получили пороговые значения.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ОГЭ по истории сдавали  - 20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. Успеваемость – 100%, качество составило 50% (2022-92%; 2021 – 0%; 2019 - 93,3%). Средний балл по округу 22,2 (средняя оценка 3,6). Максимальный балл 37, не получен. Лучший результат у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обучающейся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№7 - 33 балла (учитель Черных И.Д.). Качество 0 в СОШ №117,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 экзамене в форме ОГЭ по обществознанию участвовали 365 выпускника. Сорок два девятиклассника не справились с работой, успеваемость равна 88,2%. Качество составило – 47,5% (2022-63,5%; 2021 – 67%; 2019 -73%). Максимальный балл 37 не получен, 36 баллов у двух выпускниц СОШ №5 (учитель </w:t>
      </w:r>
      <w:proofErr w:type="gramStart"/>
      <w:r w:rsidRPr="00F57787">
        <w:rPr>
          <w:rFonts w:ascii="Times New Roman" w:hAnsi="Times New Roman"/>
          <w:sz w:val="24"/>
          <w:szCs w:val="24"/>
        </w:rPr>
        <w:t>Сенькина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Т.В.) и СОШ №7 (учитель Черных И.Д.). Средний балл по округу 22,5 (средняя оценка 3,4). Количество </w:t>
      </w:r>
      <w:proofErr w:type="spellStart"/>
      <w:r w:rsidRPr="00F57787">
        <w:rPr>
          <w:rFonts w:ascii="Times New Roman" w:hAnsi="Times New Roman"/>
          <w:sz w:val="24"/>
          <w:szCs w:val="24"/>
        </w:rPr>
        <w:t>высокобальников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– 16 (4,3%). Низкий процент качества в </w:t>
      </w:r>
      <w:proofErr w:type="gramStart"/>
      <w:r w:rsidRPr="00F57787">
        <w:rPr>
          <w:rFonts w:ascii="Times New Roman" w:hAnsi="Times New Roman"/>
          <w:sz w:val="24"/>
          <w:szCs w:val="24"/>
        </w:rPr>
        <w:t>Николаевской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СОШ (18%), </w:t>
      </w:r>
      <w:proofErr w:type="spellStart"/>
      <w:r w:rsidRPr="00F57787">
        <w:rPr>
          <w:rFonts w:ascii="Times New Roman" w:hAnsi="Times New Roman"/>
          <w:sz w:val="24"/>
          <w:szCs w:val="24"/>
        </w:rPr>
        <w:t>Матвеевской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ООШ (33%), </w:t>
      </w:r>
      <w:proofErr w:type="spellStart"/>
      <w:r w:rsidRPr="00F57787">
        <w:rPr>
          <w:rFonts w:ascii="Times New Roman" w:hAnsi="Times New Roman"/>
          <w:sz w:val="24"/>
          <w:szCs w:val="24"/>
        </w:rPr>
        <w:t>Войковской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(33%). Качество 0 в </w:t>
      </w:r>
      <w:proofErr w:type="spellStart"/>
      <w:r w:rsidRPr="00F57787">
        <w:rPr>
          <w:rFonts w:ascii="Times New Roman" w:hAnsi="Times New Roman"/>
          <w:sz w:val="24"/>
          <w:szCs w:val="24"/>
        </w:rPr>
        <w:t>Гамалеевской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№1,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Романовской ООШ, Федоровской ООШ. 14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получили пороговые баллы.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литературе ОГЭ сдавали 10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. Качество знаний составило 90% (2022-63%; 2021- 100%; 2019 -75%). Максимальный балл - 42 балла набрали две ученицы: СОШ №7, учитель Нечаева О.Н., </w:t>
      </w:r>
      <w:proofErr w:type="spellStart"/>
      <w:r w:rsidRPr="00F57787">
        <w:rPr>
          <w:rFonts w:ascii="Times New Roman" w:hAnsi="Times New Roman"/>
          <w:sz w:val="24"/>
          <w:szCs w:val="24"/>
        </w:rPr>
        <w:t>Родинской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 (учитель Нелина Н.П.) Средний балл по округу равен 36,3 (средняя оценка 4,6).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географии экзамен сдавали 293 учащихся. Один обучающийся не справился с работой. Качество знаний составило 74% (2022-44,5%; 2021-64%; 2019-62%). </w:t>
      </w:r>
      <w:r w:rsidRPr="00F57787">
        <w:rPr>
          <w:rFonts w:ascii="Times New Roman" w:hAnsi="Times New Roman"/>
          <w:sz w:val="24"/>
          <w:szCs w:val="24"/>
        </w:rPr>
        <w:lastRenderedPageBreak/>
        <w:t xml:space="preserve">Максимальный балл 31 набрали 2 выпускника СОШ №117 (учитель </w:t>
      </w:r>
      <w:proofErr w:type="spellStart"/>
      <w:r w:rsidRPr="00F57787">
        <w:rPr>
          <w:rFonts w:ascii="Times New Roman" w:hAnsi="Times New Roman"/>
          <w:sz w:val="24"/>
          <w:szCs w:val="24"/>
        </w:rPr>
        <w:t>Фатыхова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Р.Ю.) и СОШ №5 (Федулеева Н.В.), 30 баллов набрал выпускник </w:t>
      </w:r>
      <w:proofErr w:type="spellStart"/>
      <w:r w:rsidRPr="00F57787">
        <w:rPr>
          <w:rFonts w:ascii="Times New Roman" w:hAnsi="Times New Roman"/>
          <w:sz w:val="24"/>
          <w:szCs w:val="24"/>
        </w:rPr>
        <w:t>Толкаевской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СОШ. Средний балл по округу составляет 16 (средняя оценка 4).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 английскому языку в ОГЭ участвовали 9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>. Качество составило 67%, (2022-80%; 2021 -86%; 2019 - 92%). Максимальный балл 68 не получен. Лучший результат в 65 баллов у обучающегося СОШ №5 (учитель Лёхина Ю.А.).  Средний балл равен 51 (средняя оценка 4).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Немецкий язык в форме ОГЭ сдавала одна обучающаяся Николаевской СОШ, которая успешно справилась с работой.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Сравнительный анализ успешности экзаменов за курс основной школы показал, что качество выполнения работ в 2022- 2023 учебном году по предметам: физика, информатика, химия, биология, история меньше по сравнению с предыдущим годом, по математике, английскому языку остался на прежнем уровне.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Анализируя результаты ГИА, можно сделать выводы, что были получены необъективные результаты, а именно установлены факты, когда обучающиеся получившие аттестаты </w:t>
      </w:r>
      <w:proofErr w:type="gramStart"/>
      <w:r w:rsidRPr="00F57787">
        <w:rPr>
          <w:rFonts w:ascii="Times New Roman" w:hAnsi="Times New Roman"/>
          <w:sz w:val="24"/>
          <w:szCs w:val="24"/>
        </w:rPr>
        <w:t>с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отличаем, сдали ОГЭ на 4. Только 2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из 24 получили за экзамены отметки 5, есть обучающиеся, которые получили отметку 4, по 2 и даже по 3 предметам, при этом аттестат имеют с отличаем.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Есть участники, получившие на основном государственном экзамене отметки 5 по всем сданным предметам, таких детей у нас 3 Богатова Софья, </w:t>
      </w:r>
      <w:proofErr w:type="spellStart"/>
      <w:r w:rsidRPr="00F57787">
        <w:rPr>
          <w:rFonts w:ascii="Times New Roman" w:hAnsi="Times New Roman"/>
          <w:sz w:val="24"/>
          <w:szCs w:val="24"/>
        </w:rPr>
        <w:t>Ягудина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7787">
        <w:rPr>
          <w:rFonts w:ascii="Times New Roman" w:hAnsi="Times New Roman"/>
          <w:sz w:val="24"/>
          <w:szCs w:val="24"/>
        </w:rPr>
        <w:t>Эвелина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– СОШ №5, Оленчикова Виктория – </w:t>
      </w:r>
      <w:proofErr w:type="spellStart"/>
      <w:r w:rsidRPr="00F57787">
        <w:rPr>
          <w:rFonts w:ascii="Times New Roman" w:hAnsi="Times New Roman"/>
          <w:sz w:val="24"/>
          <w:szCs w:val="24"/>
        </w:rPr>
        <w:t>Бурдыгинская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СОШ, но аттестат  с </w:t>
      </w:r>
      <w:proofErr w:type="gramStart"/>
      <w:r w:rsidRPr="00F57787">
        <w:rPr>
          <w:rFonts w:ascii="Times New Roman" w:hAnsi="Times New Roman"/>
          <w:sz w:val="24"/>
          <w:szCs w:val="24"/>
        </w:rPr>
        <w:t>отличаем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не получили.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Таким образом, одной из главных проблем получения качественного образования является объективная оценка обучающихся.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Вопросы объективной оценки образовательных  результатов являются ведущими векторами развития российской  системы образования. 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Повышение объективности оценки образовательных результатов обучающихся может быть достигнуто только в результате согласованных действий на всех уровнях управления образованием: федеральном, региональном, муниципальном, а также на уровне общеобразовательной организации. 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Государственная итоговая аттестация  2023 года еще раз подтвердила необходимость дальнейшего совершенствования системы подготовки учащихся к экзаменам, а именно: более качественной индивидуальной и дифференцированной работы с учениками, постоянной и конкретной работы с родителями, работы по повышению мотивации учащихся, усиления </w:t>
      </w:r>
      <w:proofErr w:type="gramStart"/>
      <w:r w:rsidRPr="00F57787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объективностью оценивания знаний обучающихся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Таким образом, в целях повышения качества образования в общеобразовательных организациях и повышения объективности процедур оценки образовательных результатов перед управлением образования и образовательными организациями стоят следующие задачи: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-</w:t>
      </w:r>
      <w:r w:rsidRPr="00F57787">
        <w:rPr>
          <w:rFonts w:ascii="Times New Roman" w:hAnsi="Times New Roman"/>
          <w:sz w:val="24"/>
          <w:szCs w:val="24"/>
        </w:rPr>
        <w:tab/>
        <w:t xml:space="preserve"> обеспечить повышение  компетентности педагогов в вопросах формирования и оценки </w:t>
      </w:r>
      <w:proofErr w:type="spellStart"/>
      <w:r w:rsidRPr="00F57787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умений и навыков обучающихся, в том числе функциональной грамотности;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-</w:t>
      </w:r>
      <w:r w:rsidRPr="00F57787">
        <w:rPr>
          <w:rFonts w:ascii="Times New Roman" w:hAnsi="Times New Roman"/>
          <w:sz w:val="24"/>
          <w:szCs w:val="24"/>
        </w:rPr>
        <w:tab/>
        <w:t>обеспечить объективность проведения оценочных процедур: ЕГЭ, ОГЭ, ВПР;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-</w:t>
      </w:r>
      <w:r w:rsidRPr="00F57787">
        <w:rPr>
          <w:rFonts w:ascii="Times New Roman" w:hAnsi="Times New Roman"/>
          <w:sz w:val="24"/>
          <w:szCs w:val="24"/>
        </w:rPr>
        <w:tab/>
        <w:t>организовать системную работу по повышению качества образования на основе анализа результатов оценочных процедур;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-</w:t>
      </w:r>
      <w:r w:rsidRPr="00F57787">
        <w:rPr>
          <w:rFonts w:ascii="Times New Roman" w:hAnsi="Times New Roman"/>
          <w:sz w:val="24"/>
          <w:szCs w:val="24"/>
        </w:rPr>
        <w:tab/>
        <w:t>активизировать деятельность методической службы по сопровождению инновационной деятельности педагогических работников, реализации программ наставничества.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-</w:t>
      </w:r>
      <w:r w:rsidRPr="00F57787">
        <w:rPr>
          <w:rFonts w:ascii="Times New Roman" w:hAnsi="Times New Roman"/>
          <w:sz w:val="24"/>
          <w:szCs w:val="24"/>
        </w:rPr>
        <w:tab/>
        <w:t>транслировать эффективного педагогического опыта образовательных организаций с наиболее объективными результатами ВПР.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-</w:t>
      </w:r>
      <w:r w:rsidRPr="00F57787">
        <w:rPr>
          <w:rFonts w:ascii="Times New Roman" w:hAnsi="Times New Roman"/>
          <w:sz w:val="24"/>
          <w:szCs w:val="24"/>
        </w:rPr>
        <w:tab/>
        <w:t xml:space="preserve"> обеспечить реализацию дифференцированного подхода в обучении с учетом индивидуальных особенностей и наклонностей обучающихся.</w:t>
      </w:r>
    </w:p>
    <w:p w:rsidR="00E227DB" w:rsidRPr="00F57787" w:rsidRDefault="00E227DB" w:rsidP="00F57787">
      <w:pPr>
        <w:tabs>
          <w:tab w:val="left" w:pos="142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lastRenderedPageBreak/>
        <w:t>-</w:t>
      </w:r>
      <w:r w:rsidRPr="00F57787">
        <w:rPr>
          <w:rFonts w:ascii="Times New Roman" w:hAnsi="Times New Roman"/>
          <w:sz w:val="24"/>
          <w:szCs w:val="24"/>
        </w:rPr>
        <w:tab/>
        <w:t xml:space="preserve"> повысить информированность родителей об особенностях организации образовательного процесса в школе, процедур проведения внешней  оценки качества образования.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7787">
        <w:rPr>
          <w:rFonts w:ascii="Times New Roman" w:hAnsi="Times New Roman"/>
          <w:b/>
          <w:sz w:val="24"/>
          <w:szCs w:val="24"/>
        </w:rPr>
        <w:t>На основе проведенного анализа, согласно региональной концепции по критериям и показателям отнесения ШНОР, в школы с низкими образовательными результатами попала  МБОУ «</w:t>
      </w:r>
      <w:proofErr w:type="gramStart"/>
      <w:r w:rsidRPr="00F57787">
        <w:rPr>
          <w:rFonts w:ascii="Times New Roman" w:hAnsi="Times New Roman"/>
          <w:b/>
          <w:sz w:val="24"/>
          <w:szCs w:val="24"/>
        </w:rPr>
        <w:t>Романовская</w:t>
      </w:r>
      <w:proofErr w:type="gramEnd"/>
      <w:r w:rsidRPr="00F57787">
        <w:rPr>
          <w:rFonts w:ascii="Times New Roman" w:hAnsi="Times New Roman"/>
          <w:b/>
          <w:sz w:val="24"/>
          <w:szCs w:val="24"/>
        </w:rPr>
        <w:t xml:space="preserve"> ООШ». </w:t>
      </w:r>
      <w:proofErr w:type="gramStart"/>
      <w:r w:rsidRPr="00F57787">
        <w:rPr>
          <w:rFonts w:ascii="Times New Roman" w:hAnsi="Times New Roman"/>
          <w:b/>
          <w:sz w:val="24"/>
          <w:szCs w:val="24"/>
        </w:rPr>
        <w:t>Согласно проведённому анализу успеваемость по ВПР по русскому языку и математике в 6 классах в Романовской ООШ соответственно равна 77% и 70%.  По результатам государственной итоговой аттестации 2023 года в Романовской ООШ было получено 7 неудовлетворительных результатов: (4- обществознание, 3 - математика)</w:t>
      </w:r>
      <w:proofErr w:type="gramEnd"/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7787">
        <w:rPr>
          <w:rFonts w:ascii="Times New Roman" w:hAnsi="Times New Roman"/>
          <w:b/>
          <w:sz w:val="24"/>
          <w:szCs w:val="24"/>
        </w:rPr>
        <w:t>МБОУ «Романовская ООШ»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По результатам контрольно-измерительных процедур за 2023 год МБОУ «</w:t>
      </w:r>
      <w:proofErr w:type="gramStart"/>
      <w:r w:rsidRPr="00F57787">
        <w:rPr>
          <w:rFonts w:ascii="Times New Roman" w:hAnsi="Times New Roman"/>
          <w:sz w:val="24"/>
          <w:szCs w:val="24"/>
        </w:rPr>
        <w:t>Романовская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ООШ» попала в списки с низкими образовательными результатами, в связи с этим были выявлены следующие дефициты МБОУ «Романовская ООШ»</w:t>
      </w:r>
    </w:p>
    <w:p w:rsidR="00E227DB" w:rsidRPr="00F57787" w:rsidRDefault="00E227DB" w:rsidP="00F57787">
      <w:pPr>
        <w:pStyle w:val="af9"/>
        <w:tabs>
          <w:tab w:val="left" w:pos="9781"/>
          <w:tab w:val="left" w:pos="9897"/>
        </w:tabs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В ноябре 2023 года было проведено анкетирование обучающихся, родителей (законных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представителей), педагогического коллектива с целью определения рисковых профилей школы,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над</w:t>
      </w:r>
      <w:r w:rsidRPr="00F57787">
        <w:rPr>
          <w:spacing w:val="-1"/>
          <w:sz w:val="24"/>
          <w:szCs w:val="24"/>
        </w:rPr>
        <w:t xml:space="preserve"> </w:t>
      </w:r>
      <w:r w:rsidRPr="00F57787">
        <w:rPr>
          <w:sz w:val="24"/>
          <w:szCs w:val="24"/>
        </w:rPr>
        <w:t>которыми</w:t>
      </w:r>
      <w:r w:rsidRPr="00F57787">
        <w:rPr>
          <w:spacing w:val="-2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предстоит</w:t>
      </w:r>
      <w:r w:rsidRPr="00F57787">
        <w:rPr>
          <w:spacing w:val="2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работать</w:t>
      </w:r>
      <w:r w:rsidRPr="00F57787">
        <w:rPr>
          <w:spacing w:val="-2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-1"/>
          <w:sz w:val="24"/>
          <w:szCs w:val="24"/>
        </w:rPr>
        <w:t xml:space="preserve"> </w:t>
      </w:r>
      <w:r w:rsidRPr="00F57787">
        <w:rPr>
          <w:sz w:val="24"/>
          <w:szCs w:val="24"/>
        </w:rPr>
        <w:t>течение</w:t>
      </w:r>
      <w:r w:rsidRPr="00F57787">
        <w:rPr>
          <w:spacing w:val="-4"/>
          <w:sz w:val="24"/>
          <w:szCs w:val="24"/>
        </w:rPr>
        <w:t xml:space="preserve"> </w:t>
      </w:r>
      <w:r w:rsidRPr="00F57787">
        <w:rPr>
          <w:sz w:val="24"/>
          <w:szCs w:val="24"/>
        </w:rPr>
        <w:t>года.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b/>
          <w:bCs/>
          <w:color w:val="242C42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Администрацией школы совместно с педагогическим коллективом, управляющим советом  родительским комитетом МОБУ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«</w:t>
      </w:r>
      <w:proofErr w:type="gramStart"/>
      <w:r w:rsidRPr="00F57787">
        <w:rPr>
          <w:rFonts w:ascii="Times New Roman" w:hAnsi="Times New Roman"/>
          <w:spacing w:val="1"/>
          <w:sz w:val="24"/>
          <w:szCs w:val="24"/>
        </w:rPr>
        <w:t>Романовская</w:t>
      </w:r>
      <w:proofErr w:type="gramEnd"/>
      <w:r w:rsidRPr="00F57787">
        <w:rPr>
          <w:rFonts w:ascii="Times New Roman" w:hAnsi="Times New Roman"/>
          <w:spacing w:val="1"/>
          <w:sz w:val="24"/>
          <w:szCs w:val="24"/>
        </w:rPr>
        <w:t xml:space="preserve"> ООШ</w:t>
      </w:r>
      <w:r w:rsidRPr="00F57787">
        <w:rPr>
          <w:rFonts w:ascii="Times New Roman" w:hAnsi="Times New Roman"/>
          <w:sz w:val="24"/>
          <w:szCs w:val="24"/>
        </w:rPr>
        <w:t>»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был проведен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анализ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«рискового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профиля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школы»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рамках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самодиагностики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школы с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учетом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результатов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проведенного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анкетирования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среди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обучающихся,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родителей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(законных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 xml:space="preserve">представителей), педагогического коллектива. Были проанализированы факторы, приводящие к </w:t>
      </w:r>
      <w:r w:rsidRPr="00F5778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низким</w:t>
      </w:r>
      <w:r w:rsidRPr="00F5778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образовательным</w:t>
      </w:r>
      <w:r w:rsidRPr="00F5778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результатам,</w:t>
      </w:r>
      <w:r w:rsidRPr="00F57787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выявлены</w:t>
      </w:r>
      <w:r w:rsidRPr="00F5778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актуальные для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школы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риски:</w:t>
      </w: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3278"/>
        <w:gridCol w:w="5786"/>
      </w:tblGrid>
      <w:tr w:rsidR="00E227DB" w:rsidRPr="00F57787" w:rsidTr="00E227DB">
        <w:trPr>
          <w:trHeight w:val="107"/>
        </w:trPr>
        <w:tc>
          <w:tcPr>
            <w:tcW w:w="1808" w:type="pct"/>
            <w:shd w:val="clear" w:color="auto" w:fill="auto"/>
          </w:tcPr>
          <w:p w:rsidR="00E227DB" w:rsidRPr="00F57787" w:rsidRDefault="00E227DB" w:rsidP="00F57787">
            <w:pPr>
              <w:pStyle w:val="Default"/>
              <w:spacing w:line="240" w:lineRule="auto"/>
              <w:jc w:val="center"/>
              <w:rPr>
                <w:b/>
                <w:color w:val="auto"/>
              </w:rPr>
            </w:pPr>
            <w:r w:rsidRPr="00F57787">
              <w:rPr>
                <w:b/>
                <w:bCs/>
                <w:color w:val="auto"/>
              </w:rPr>
              <w:t>Факторы риска (только актуальные для ОО)</w:t>
            </w:r>
          </w:p>
        </w:tc>
        <w:tc>
          <w:tcPr>
            <w:tcW w:w="3192" w:type="pct"/>
            <w:shd w:val="clear" w:color="auto" w:fill="auto"/>
          </w:tcPr>
          <w:p w:rsidR="00E227DB" w:rsidRPr="00F57787" w:rsidRDefault="00E227DB" w:rsidP="00F57787">
            <w:pPr>
              <w:pStyle w:val="Default"/>
              <w:spacing w:line="240" w:lineRule="auto"/>
              <w:jc w:val="center"/>
              <w:rPr>
                <w:b/>
                <w:color w:val="auto"/>
              </w:rPr>
            </w:pPr>
            <w:r w:rsidRPr="00F57787">
              <w:rPr>
                <w:b/>
                <w:color w:val="auto"/>
              </w:rPr>
              <w:t>Краткое описание мер</w:t>
            </w:r>
          </w:p>
        </w:tc>
      </w:tr>
      <w:tr w:rsidR="00E227DB" w:rsidRPr="00F57787" w:rsidTr="00E227DB">
        <w:trPr>
          <w:trHeight w:val="70"/>
        </w:trPr>
        <w:tc>
          <w:tcPr>
            <w:tcW w:w="1808" w:type="pct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</w:pPr>
            <w:r w:rsidRPr="00F57787">
              <w:t>1. Низкий уровень оснащения школы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</w:pPr>
            <w:r w:rsidRPr="00F57787">
              <w:t>Приобретение интерактивного оборудования для кабинетов. Оснащение кабинетов  современным оборудованием за счет учебных расходов. Обучение ведется в 1 смену. Средняя наполняемость классов по 8 учеников, 9 кабинетов.</w:t>
            </w:r>
          </w:p>
        </w:tc>
      </w:tr>
      <w:tr w:rsidR="00E227DB" w:rsidRPr="00F57787" w:rsidTr="00E227DB">
        <w:trPr>
          <w:trHeight w:val="231"/>
        </w:trPr>
        <w:tc>
          <w:tcPr>
            <w:tcW w:w="1808" w:type="pct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</w:pPr>
            <w:r w:rsidRPr="00F57787">
              <w:t xml:space="preserve">2. Дефицит педагогических кадров 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</w:pPr>
            <w:r w:rsidRPr="00F57787">
              <w:t>Организация мониторинга кадровых потребностей ОО, построение системы обеспечения потребностей с использованием ресурсов высшего профессионального образования, получение педагогами высшего образования. Организация взаимодействия в условиях сети Интернет.</w:t>
            </w:r>
          </w:p>
        </w:tc>
      </w:tr>
      <w:tr w:rsidR="00E227DB" w:rsidRPr="00F57787" w:rsidTr="00E227DB">
        <w:trPr>
          <w:trHeight w:val="523"/>
        </w:trPr>
        <w:tc>
          <w:tcPr>
            <w:tcW w:w="1808" w:type="pct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</w:pPr>
            <w:r w:rsidRPr="00F57787">
              <w:t>3. Недостаточная предметная и методическая компетентность педагогических работников/ наличие условных специалистов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</w:pPr>
            <w:r w:rsidRPr="00F57787">
              <w:t xml:space="preserve">Мониторинг готовности педагогического коллектива к преобразованиям. Работа со </w:t>
            </w:r>
            <w:proofErr w:type="spellStart"/>
            <w:r w:rsidRPr="00F57787">
              <w:t>слабокомпетентными</w:t>
            </w:r>
            <w:proofErr w:type="spellEnd"/>
            <w:r w:rsidRPr="00F57787">
              <w:t xml:space="preserve"> работниками школы. Обучение педагогических работников на курсах повышения квалификации, переподготовка работников.</w:t>
            </w:r>
          </w:p>
        </w:tc>
      </w:tr>
      <w:tr w:rsidR="00E227DB" w:rsidRPr="00F57787" w:rsidTr="00E227DB">
        <w:trPr>
          <w:trHeight w:val="237"/>
        </w:trPr>
        <w:tc>
          <w:tcPr>
            <w:tcW w:w="1808" w:type="pct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</w:pPr>
            <w:r w:rsidRPr="00F57787">
              <w:t xml:space="preserve">4. Доля </w:t>
            </w:r>
            <w:proofErr w:type="gramStart"/>
            <w:r w:rsidRPr="00F57787">
              <w:t>обучающихся</w:t>
            </w:r>
            <w:proofErr w:type="gramEnd"/>
            <w:r w:rsidRPr="00F57787">
              <w:t xml:space="preserve"> с ОВЗ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227DB" w:rsidRPr="00F57787" w:rsidRDefault="008430F9" w:rsidP="00F57787">
            <w:pPr>
              <w:pStyle w:val="Default"/>
              <w:spacing w:line="240" w:lineRule="auto"/>
              <w:ind w:firstLine="0"/>
            </w:pPr>
            <w:r w:rsidRPr="00F57787">
              <w:t>15</w:t>
            </w:r>
            <w:r w:rsidR="00E227DB" w:rsidRPr="00F57787">
              <w:t>% процент</w:t>
            </w:r>
            <w:r w:rsidRPr="00F57787">
              <w:t>ов</w:t>
            </w:r>
            <w:r w:rsidR="00E227DB" w:rsidRPr="00F57787">
              <w:t xml:space="preserve"> от общего числа обучающихся</w:t>
            </w:r>
          </w:p>
        </w:tc>
      </w:tr>
      <w:tr w:rsidR="00E227DB" w:rsidRPr="00F57787" w:rsidTr="00E227DB">
        <w:trPr>
          <w:trHeight w:val="313"/>
        </w:trPr>
        <w:tc>
          <w:tcPr>
            <w:tcW w:w="1808" w:type="pct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  <w:rPr>
                <w:color w:val="auto"/>
              </w:rPr>
            </w:pPr>
            <w:r w:rsidRPr="00F57787">
              <w:t xml:space="preserve">5. Низкая учебная мотивация </w:t>
            </w:r>
            <w:proofErr w:type="gramStart"/>
            <w:r w:rsidRPr="00F57787">
              <w:t>обучающихся</w:t>
            </w:r>
            <w:proofErr w:type="gramEnd"/>
          </w:p>
        </w:tc>
        <w:tc>
          <w:tcPr>
            <w:tcW w:w="3192" w:type="pct"/>
            <w:shd w:val="clear" w:color="auto" w:fill="auto"/>
            <w:vAlign w:val="center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</w:pPr>
            <w:r w:rsidRPr="00F57787">
              <w:t>Усилить применение различных методов: необычных форм обучения</w:t>
            </w:r>
            <w:r w:rsidR="0077138C" w:rsidRPr="00F57787">
              <w:t xml:space="preserve"> </w:t>
            </w:r>
            <w:r w:rsidRPr="00F57787">
              <w:t>(состязательность, игровой характер),</w:t>
            </w:r>
            <w:r w:rsidR="0077138C" w:rsidRPr="00F57787">
              <w:t xml:space="preserve"> </w:t>
            </w:r>
            <w:r w:rsidRPr="00F57787">
              <w:t>игровых и познавательных проектов, исследовательских проектов, творческих проектов, организация дней науки.</w:t>
            </w:r>
          </w:p>
        </w:tc>
      </w:tr>
      <w:tr w:rsidR="00E227DB" w:rsidRPr="00F57787" w:rsidTr="00E227DB">
        <w:trPr>
          <w:trHeight w:val="523"/>
        </w:trPr>
        <w:tc>
          <w:tcPr>
            <w:tcW w:w="1808" w:type="pct"/>
          </w:tcPr>
          <w:p w:rsidR="00E227DB" w:rsidRPr="00F57787" w:rsidRDefault="00E227DB" w:rsidP="00F57787">
            <w:pPr>
              <w:pStyle w:val="Default"/>
              <w:tabs>
                <w:tab w:val="left" w:pos="288"/>
              </w:tabs>
              <w:spacing w:line="240" w:lineRule="auto"/>
              <w:ind w:firstLine="0"/>
            </w:pPr>
            <w:r w:rsidRPr="00F57787">
              <w:t xml:space="preserve">6. Высокая доля </w:t>
            </w:r>
            <w:proofErr w:type="gramStart"/>
            <w:r w:rsidRPr="00F57787">
              <w:t>обучающихся</w:t>
            </w:r>
            <w:proofErr w:type="gramEnd"/>
            <w:r w:rsidRPr="00F57787">
              <w:t xml:space="preserve"> с рисками учебной </w:t>
            </w:r>
            <w:proofErr w:type="spellStart"/>
            <w:r w:rsidRPr="00F57787">
              <w:t>неуспешности</w:t>
            </w:r>
            <w:proofErr w:type="spellEnd"/>
          </w:p>
        </w:tc>
        <w:tc>
          <w:tcPr>
            <w:tcW w:w="3192" w:type="pct"/>
            <w:shd w:val="clear" w:color="auto" w:fill="auto"/>
            <w:vAlign w:val="center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</w:pPr>
            <w:r w:rsidRPr="00F57787">
              <w:t xml:space="preserve">Диагностика причин </w:t>
            </w:r>
            <w:proofErr w:type="spellStart"/>
            <w:r w:rsidRPr="00F57787">
              <w:t>неуспешности</w:t>
            </w:r>
            <w:proofErr w:type="spellEnd"/>
            <w:r w:rsidRPr="00F57787">
              <w:t xml:space="preserve">. Составление мониторинговых карт учащихся, подготовка рекомендаций по устранению пробелов, повышение индивидуальной работы учителя с учениками, работа </w:t>
            </w:r>
            <w:r w:rsidRPr="00F57787">
              <w:lastRenderedPageBreak/>
              <w:t>классного руководителя с семьей и классным коллективом.</w:t>
            </w:r>
          </w:p>
        </w:tc>
      </w:tr>
      <w:tr w:rsidR="00E227DB" w:rsidRPr="00F57787" w:rsidTr="00E227DB">
        <w:trPr>
          <w:trHeight w:val="50"/>
        </w:trPr>
        <w:tc>
          <w:tcPr>
            <w:tcW w:w="1808" w:type="pct"/>
            <w:vAlign w:val="center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  <w:rPr>
                <w:color w:val="auto"/>
              </w:rPr>
            </w:pPr>
            <w:r w:rsidRPr="00F57787">
              <w:lastRenderedPageBreak/>
              <w:t>7. Низкий уровень вовлеченности родителей/ Наличие семей социального опасного риска</w:t>
            </w:r>
          </w:p>
        </w:tc>
        <w:tc>
          <w:tcPr>
            <w:tcW w:w="3192" w:type="pct"/>
            <w:shd w:val="clear" w:color="auto" w:fill="auto"/>
            <w:vAlign w:val="center"/>
          </w:tcPr>
          <w:p w:rsidR="00E227DB" w:rsidRPr="00F57787" w:rsidRDefault="00E227DB" w:rsidP="00F57787">
            <w:pPr>
              <w:pStyle w:val="Default"/>
              <w:spacing w:line="240" w:lineRule="auto"/>
              <w:ind w:firstLine="0"/>
            </w:pPr>
            <w:proofErr w:type="gramStart"/>
            <w:r w:rsidRPr="00F57787">
              <w:t xml:space="preserve">В МБОУ «Романовская ООШ» </w:t>
            </w:r>
            <w:r w:rsidR="008430F9" w:rsidRPr="00F57787">
              <w:t>5</w:t>
            </w:r>
            <w:r w:rsidRPr="00F57787">
              <w:t xml:space="preserve"> сем</w:t>
            </w:r>
            <w:r w:rsidR="008430F9" w:rsidRPr="00F57787">
              <w:t>ей</w:t>
            </w:r>
            <w:r w:rsidRPr="00F57787">
              <w:t xml:space="preserve"> социально опасного риска, в них </w:t>
            </w:r>
            <w:r w:rsidR="008430F9" w:rsidRPr="00F57787">
              <w:t>15</w:t>
            </w:r>
            <w:r w:rsidRPr="00F57787">
              <w:t xml:space="preserve"> обучающихся</w:t>
            </w:r>
            <w:proofErr w:type="gramEnd"/>
          </w:p>
        </w:tc>
      </w:tr>
    </w:tbl>
    <w:p w:rsidR="00E227DB" w:rsidRPr="00F57787" w:rsidRDefault="00E227DB" w:rsidP="00F577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7787">
        <w:rPr>
          <w:rFonts w:ascii="Times New Roman" w:hAnsi="Times New Roman"/>
          <w:b/>
          <w:sz w:val="24"/>
          <w:szCs w:val="24"/>
          <w:u w:val="single"/>
        </w:rPr>
        <w:t>Недостаточная  предметная и методическая компетентность педагогических работников</w:t>
      </w:r>
      <w:r w:rsidRPr="00F57787">
        <w:rPr>
          <w:rFonts w:ascii="Times New Roman" w:hAnsi="Times New Roman"/>
          <w:b/>
          <w:sz w:val="24"/>
          <w:szCs w:val="24"/>
        </w:rPr>
        <w:t>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В МБОУ «Романовская ООШ» 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педагогов, 1 руководящий работник (директор)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57787">
        <w:rPr>
          <w:rFonts w:ascii="Times New Roman" w:hAnsi="Times New Roman"/>
          <w:color w:val="000000" w:themeColor="text1"/>
          <w:sz w:val="24"/>
          <w:szCs w:val="24"/>
        </w:rPr>
        <w:t>В школе разработан перспективный план аттестации педагогов, рассчитан на 5 лет (2020-2024 гг.)</w:t>
      </w:r>
    </w:p>
    <w:p w:rsidR="00E227DB" w:rsidRPr="00F57787" w:rsidRDefault="008430F9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57787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E227DB"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педагог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E227DB"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имеют 1 квалификационную категорию (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E227DB" w:rsidRPr="00F57787">
        <w:rPr>
          <w:rFonts w:ascii="Times New Roman" w:hAnsi="Times New Roman"/>
          <w:color w:val="000000" w:themeColor="text1"/>
          <w:sz w:val="24"/>
          <w:szCs w:val="24"/>
        </w:rPr>
        <w:t>%)</w:t>
      </w:r>
    </w:p>
    <w:p w:rsidR="00E227DB" w:rsidRPr="00F57787" w:rsidRDefault="00E227DB" w:rsidP="00F57787">
      <w:pPr>
        <w:pStyle w:val="a9"/>
        <w:spacing w:line="240" w:lineRule="auto"/>
        <w:rPr>
          <w:color w:val="000000" w:themeColor="text1"/>
          <w:sz w:val="24"/>
          <w:szCs w:val="24"/>
        </w:rPr>
      </w:pPr>
      <w:r w:rsidRPr="00F57787">
        <w:rPr>
          <w:color w:val="000000" w:themeColor="text1"/>
          <w:sz w:val="24"/>
          <w:szCs w:val="24"/>
        </w:rPr>
        <w:t>В МБОУ «</w:t>
      </w:r>
      <w:proofErr w:type="gramStart"/>
      <w:r w:rsidRPr="00F57787">
        <w:rPr>
          <w:color w:val="000000" w:themeColor="text1"/>
          <w:sz w:val="24"/>
          <w:szCs w:val="24"/>
        </w:rPr>
        <w:t>Романовская</w:t>
      </w:r>
      <w:proofErr w:type="gramEnd"/>
      <w:r w:rsidRPr="00F57787">
        <w:rPr>
          <w:color w:val="000000" w:themeColor="text1"/>
          <w:sz w:val="24"/>
          <w:szCs w:val="24"/>
        </w:rPr>
        <w:t xml:space="preserve"> ООШ» 5 педагогов  имеют высшее педагогическое образование</w:t>
      </w:r>
      <w:r w:rsidR="008430F9" w:rsidRPr="00F57787">
        <w:rPr>
          <w:color w:val="000000" w:themeColor="text1"/>
          <w:sz w:val="24"/>
          <w:szCs w:val="24"/>
        </w:rPr>
        <w:t xml:space="preserve"> </w:t>
      </w:r>
      <w:r w:rsidRPr="00F57787">
        <w:rPr>
          <w:color w:val="000000" w:themeColor="text1"/>
          <w:sz w:val="24"/>
          <w:szCs w:val="24"/>
        </w:rPr>
        <w:t xml:space="preserve">- </w:t>
      </w:r>
      <w:proofErr w:type="spellStart"/>
      <w:r w:rsidRPr="00F57787">
        <w:rPr>
          <w:color w:val="000000" w:themeColor="text1"/>
          <w:sz w:val="24"/>
          <w:szCs w:val="24"/>
        </w:rPr>
        <w:t>Пумполева</w:t>
      </w:r>
      <w:proofErr w:type="spellEnd"/>
      <w:r w:rsidRPr="00F57787">
        <w:rPr>
          <w:color w:val="000000" w:themeColor="text1"/>
          <w:sz w:val="24"/>
          <w:szCs w:val="24"/>
        </w:rPr>
        <w:t xml:space="preserve"> С.Н., учитель географии, </w:t>
      </w:r>
      <w:proofErr w:type="spellStart"/>
      <w:r w:rsidRPr="00F57787">
        <w:rPr>
          <w:color w:val="000000" w:themeColor="text1"/>
          <w:sz w:val="24"/>
          <w:szCs w:val="24"/>
        </w:rPr>
        <w:t>Шуйкина</w:t>
      </w:r>
      <w:proofErr w:type="spellEnd"/>
      <w:r w:rsidRPr="00F57787">
        <w:rPr>
          <w:color w:val="000000" w:themeColor="text1"/>
          <w:sz w:val="24"/>
          <w:szCs w:val="24"/>
        </w:rPr>
        <w:t xml:space="preserve"> Н.Н. учитель математики, </w:t>
      </w:r>
      <w:proofErr w:type="spellStart"/>
      <w:r w:rsidRPr="00F57787">
        <w:rPr>
          <w:color w:val="000000" w:themeColor="text1"/>
          <w:sz w:val="24"/>
          <w:szCs w:val="24"/>
        </w:rPr>
        <w:t>Швецова</w:t>
      </w:r>
      <w:proofErr w:type="spellEnd"/>
      <w:r w:rsidRPr="00F57787">
        <w:rPr>
          <w:color w:val="000000" w:themeColor="text1"/>
          <w:sz w:val="24"/>
          <w:szCs w:val="24"/>
        </w:rPr>
        <w:t xml:space="preserve"> Н.Н. учитель русского языка, </w:t>
      </w:r>
      <w:r w:rsidR="008430F9" w:rsidRPr="00F57787">
        <w:rPr>
          <w:color w:val="000000" w:themeColor="text1"/>
          <w:sz w:val="24"/>
          <w:szCs w:val="24"/>
        </w:rPr>
        <w:t xml:space="preserve">Гайсин В.У., </w:t>
      </w:r>
      <w:r w:rsidRPr="00F57787">
        <w:rPr>
          <w:color w:val="000000" w:themeColor="text1"/>
          <w:sz w:val="24"/>
          <w:szCs w:val="24"/>
        </w:rPr>
        <w:t xml:space="preserve">учитель </w:t>
      </w:r>
      <w:r w:rsidR="008430F9" w:rsidRPr="00F57787">
        <w:rPr>
          <w:color w:val="000000" w:themeColor="text1"/>
          <w:sz w:val="24"/>
          <w:szCs w:val="24"/>
        </w:rPr>
        <w:t>химии и биологии</w:t>
      </w:r>
      <w:r w:rsidRPr="00F57787">
        <w:rPr>
          <w:color w:val="000000" w:themeColor="text1"/>
          <w:sz w:val="24"/>
          <w:szCs w:val="24"/>
        </w:rPr>
        <w:t xml:space="preserve">, </w:t>
      </w:r>
      <w:proofErr w:type="spellStart"/>
      <w:r w:rsidRPr="00F57787">
        <w:rPr>
          <w:color w:val="000000" w:themeColor="text1"/>
          <w:sz w:val="24"/>
          <w:szCs w:val="24"/>
        </w:rPr>
        <w:t>Майданкина</w:t>
      </w:r>
      <w:proofErr w:type="spellEnd"/>
      <w:r w:rsidRPr="00F57787">
        <w:rPr>
          <w:color w:val="000000" w:themeColor="text1"/>
          <w:sz w:val="24"/>
          <w:szCs w:val="24"/>
        </w:rPr>
        <w:t xml:space="preserve"> Т.В. учитель начальных классов.(56%)</w:t>
      </w:r>
    </w:p>
    <w:p w:rsidR="00E227DB" w:rsidRPr="00F57787" w:rsidRDefault="00E227DB" w:rsidP="00F57787">
      <w:pPr>
        <w:pStyle w:val="a9"/>
        <w:spacing w:line="240" w:lineRule="auto"/>
        <w:rPr>
          <w:color w:val="000000" w:themeColor="text1"/>
          <w:sz w:val="24"/>
          <w:szCs w:val="24"/>
        </w:rPr>
      </w:pPr>
      <w:r w:rsidRPr="00F57787">
        <w:rPr>
          <w:color w:val="000000" w:themeColor="text1"/>
          <w:sz w:val="24"/>
          <w:szCs w:val="24"/>
        </w:rPr>
        <w:t xml:space="preserve">Учитель </w:t>
      </w:r>
      <w:r w:rsidR="008430F9" w:rsidRPr="00F57787">
        <w:rPr>
          <w:color w:val="000000" w:themeColor="text1"/>
          <w:sz w:val="24"/>
          <w:szCs w:val="24"/>
        </w:rPr>
        <w:t xml:space="preserve">истории и обществознания </w:t>
      </w:r>
      <w:proofErr w:type="spellStart"/>
      <w:r w:rsidR="008430F9" w:rsidRPr="00F57787">
        <w:rPr>
          <w:color w:val="000000" w:themeColor="text1"/>
          <w:sz w:val="24"/>
          <w:szCs w:val="24"/>
        </w:rPr>
        <w:t>Крауз</w:t>
      </w:r>
      <w:proofErr w:type="spellEnd"/>
      <w:r w:rsidR="008430F9" w:rsidRPr="00F57787">
        <w:rPr>
          <w:color w:val="000000" w:themeColor="text1"/>
          <w:sz w:val="24"/>
          <w:szCs w:val="24"/>
        </w:rPr>
        <w:t xml:space="preserve"> М.С.,</w:t>
      </w:r>
      <w:r w:rsidR="00F57787">
        <w:rPr>
          <w:color w:val="000000" w:themeColor="text1"/>
          <w:sz w:val="24"/>
          <w:szCs w:val="24"/>
        </w:rPr>
        <w:t xml:space="preserve"> и учитель начальных классов </w:t>
      </w:r>
      <w:proofErr w:type="spellStart"/>
      <w:r w:rsidR="008430F9" w:rsidRPr="00F57787">
        <w:rPr>
          <w:color w:val="000000" w:themeColor="text1"/>
          <w:sz w:val="24"/>
          <w:szCs w:val="24"/>
        </w:rPr>
        <w:t>Азнабаева</w:t>
      </w:r>
      <w:proofErr w:type="spellEnd"/>
      <w:r w:rsidR="008430F9" w:rsidRPr="00F57787">
        <w:rPr>
          <w:color w:val="000000" w:themeColor="text1"/>
          <w:sz w:val="24"/>
          <w:szCs w:val="24"/>
        </w:rPr>
        <w:t xml:space="preserve"> А.Б. </w:t>
      </w:r>
      <w:r w:rsidRPr="00F57787">
        <w:rPr>
          <w:color w:val="000000" w:themeColor="text1"/>
          <w:sz w:val="24"/>
          <w:szCs w:val="24"/>
        </w:rPr>
        <w:t>не име</w:t>
      </w:r>
      <w:r w:rsidR="00F57787">
        <w:rPr>
          <w:color w:val="000000" w:themeColor="text1"/>
          <w:sz w:val="24"/>
          <w:szCs w:val="24"/>
        </w:rPr>
        <w:t>ю</w:t>
      </w:r>
      <w:r w:rsidRPr="00F57787">
        <w:rPr>
          <w:color w:val="000000" w:themeColor="text1"/>
          <w:sz w:val="24"/>
          <w:szCs w:val="24"/>
        </w:rPr>
        <w:t>т педагогического образования (</w:t>
      </w:r>
      <w:r w:rsidR="00F57787">
        <w:rPr>
          <w:color w:val="000000" w:themeColor="text1"/>
          <w:sz w:val="24"/>
          <w:szCs w:val="24"/>
        </w:rPr>
        <w:t>на данный момент не обучаются</w:t>
      </w:r>
      <w:r w:rsidRPr="00F57787">
        <w:rPr>
          <w:color w:val="000000" w:themeColor="text1"/>
          <w:sz w:val="24"/>
          <w:szCs w:val="24"/>
        </w:rPr>
        <w:t>).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57787">
        <w:rPr>
          <w:rFonts w:ascii="Times New Roman" w:hAnsi="Times New Roman"/>
          <w:color w:val="000000" w:themeColor="text1"/>
          <w:sz w:val="24"/>
          <w:szCs w:val="24"/>
        </w:rPr>
        <w:t>В МБОУ «</w:t>
      </w:r>
      <w:proofErr w:type="gramStart"/>
      <w:r w:rsidRPr="00F57787">
        <w:rPr>
          <w:rFonts w:ascii="Times New Roman" w:hAnsi="Times New Roman"/>
          <w:color w:val="000000" w:themeColor="text1"/>
          <w:sz w:val="24"/>
          <w:szCs w:val="24"/>
        </w:rPr>
        <w:t>Романовская</w:t>
      </w:r>
      <w:proofErr w:type="gramEnd"/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ООШ» 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условных специалистов: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57787">
        <w:rPr>
          <w:rFonts w:ascii="Times New Roman" w:hAnsi="Times New Roman"/>
          <w:color w:val="000000" w:themeColor="text1"/>
          <w:sz w:val="24"/>
          <w:szCs w:val="24"/>
        </w:rPr>
        <w:t>-Карева Н.Н.. (СП, БПУ, учитель начальных классов) преподает литературу 5 кла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с</w:t>
      </w:r>
      <w:proofErr w:type="gramStart"/>
      <w:r w:rsidRPr="00F57787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gramStart"/>
      <w:r w:rsidRPr="00F57787">
        <w:rPr>
          <w:rFonts w:ascii="Times New Roman" w:hAnsi="Times New Roman"/>
          <w:color w:val="000000" w:themeColor="text1"/>
          <w:sz w:val="24"/>
          <w:szCs w:val="24"/>
        </w:rPr>
        <w:t>п</w:t>
      </w:r>
      <w:proofErr w:type="gramEnd"/>
      <w:r w:rsidRPr="00F57787">
        <w:rPr>
          <w:rFonts w:ascii="Times New Roman" w:hAnsi="Times New Roman"/>
          <w:color w:val="000000" w:themeColor="text1"/>
          <w:sz w:val="24"/>
          <w:szCs w:val="24"/>
        </w:rPr>
        <w:t>ереподготовку не планирует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- на пенсии по выслуге).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57787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Start"/>
      <w:r w:rsidRPr="00F57787">
        <w:rPr>
          <w:rFonts w:ascii="Times New Roman" w:hAnsi="Times New Roman"/>
          <w:color w:val="000000" w:themeColor="text1"/>
          <w:sz w:val="24"/>
          <w:szCs w:val="24"/>
        </w:rPr>
        <w:t>Пумполева</w:t>
      </w:r>
      <w:proofErr w:type="spellEnd"/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С.Н. (ВП, ОГПИ, учитель географии) преподает ОБЖ в 5-9 классах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>, математику в 5-6 классах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(переподготовку не планирует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- на пенсии)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57787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Start"/>
      <w:r w:rsidRPr="00F57787">
        <w:rPr>
          <w:rFonts w:ascii="Times New Roman" w:hAnsi="Times New Roman"/>
          <w:color w:val="000000" w:themeColor="text1"/>
          <w:sz w:val="24"/>
          <w:szCs w:val="24"/>
        </w:rPr>
        <w:t>Недыхалов</w:t>
      </w:r>
      <w:proofErr w:type="spellEnd"/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С.М. (СП, ОПУ, учитель физической культуры) преподает информатику (переподготовку не планирует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- на пенсии по выслуге).</w:t>
      </w:r>
    </w:p>
    <w:p w:rsidR="00E227DB" w:rsidRPr="00F57787" w:rsidRDefault="008430F9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57787">
        <w:rPr>
          <w:rFonts w:ascii="Times New Roman" w:hAnsi="Times New Roman"/>
          <w:color w:val="000000" w:themeColor="text1"/>
          <w:sz w:val="24"/>
          <w:szCs w:val="24"/>
        </w:rPr>
        <w:t>Азнабаева</w:t>
      </w:r>
      <w:proofErr w:type="spellEnd"/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А.Б.</w:t>
      </w:r>
      <w:r w:rsidR="00E227DB"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без образования</w:t>
      </w:r>
      <w:r w:rsidR="00E227DB"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) преподает 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немецкий </w:t>
      </w:r>
      <w:r w:rsidR="00E227DB" w:rsidRPr="00F57787">
        <w:rPr>
          <w:rFonts w:ascii="Times New Roman" w:hAnsi="Times New Roman"/>
          <w:color w:val="000000" w:themeColor="text1"/>
          <w:sz w:val="24"/>
          <w:szCs w:val="24"/>
        </w:rPr>
        <w:t>язык (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E227DB" w:rsidRPr="00F57787">
        <w:rPr>
          <w:rFonts w:ascii="Times New Roman" w:hAnsi="Times New Roman"/>
          <w:color w:val="000000" w:themeColor="text1"/>
          <w:sz w:val="24"/>
          <w:szCs w:val="24"/>
        </w:rPr>
        <w:t>ереподготовку не планирует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, обучается на учителя начальных классов</w:t>
      </w:r>
      <w:r w:rsidR="00E227DB" w:rsidRPr="00F5778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8430F9" w:rsidRPr="00F57787" w:rsidRDefault="008430F9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57787">
        <w:rPr>
          <w:rFonts w:ascii="Times New Roman" w:hAnsi="Times New Roman"/>
          <w:color w:val="000000" w:themeColor="text1"/>
          <w:sz w:val="24"/>
          <w:szCs w:val="24"/>
        </w:rPr>
        <w:t>Крауз</w:t>
      </w:r>
      <w:proofErr w:type="spellEnd"/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М.С. (без образования) преподает историю и обществознание (планирует получать образование в 2024 году).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57787">
        <w:rPr>
          <w:rFonts w:ascii="Times New Roman" w:hAnsi="Times New Roman"/>
          <w:color w:val="000000" w:themeColor="text1"/>
          <w:sz w:val="24"/>
          <w:szCs w:val="24"/>
        </w:rPr>
        <w:t>Майданкина</w:t>
      </w:r>
      <w:proofErr w:type="spellEnd"/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Т.В. (ВП, ОГПУ, воспитатель</w:t>
      </w:r>
      <w:r w:rsidR="0077138C"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ДОУ) учитель начальных классов (переподготовку не планирует).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57787">
        <w:rPr>
          <w:rFonts w:ascii="Times New Roman" w:hAnsi="Times New Roman"/>
          <w:color w:val="000000" w:themeColor="text1"/>
          <w:sz w:val="24"/>
          <w:szCs w:val="24"/>
        </w:rPr>
        <w:t>Толстых Н.В. (СП,</w:t>
      </w:r>
      <w:r w:rsidR="0077138C"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БПУ, воспитатель ДОУ) учитель начальных классов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(переподготовку не планирует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- на пенсии по возрасту).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57787">
        <w:rPr>
          <w:rFonts w:ascii="Times New Roman" w:hAnsi="Times New Roman"/>
          <w:color w:val="000000" w:themeColor="text1"/>
          <w:sz w:val="24"/>
          <w:szCs w:val="24"/>
        </w:rPr>
        <w:t>В МБОУ «</w:t>
      </w:r>
      <w:proofErr w:type="gramStart"/>
      <w:r w:rsidRPr="00F57787">
        <w:rPr>
          <w:rFonts w:ascii="Times New Roman" w:hAnsi="Times New Roman"/>
          <w:color w:val="000000" w:themeColor="text1"/>
          <w:sz w:val="24"/>
          <w:szCs w:val="24"/>
        </w:rPr>
        <w:t>Романовская</w:t>
      </w:r>
      <w:proofErr w:type="gramEnd"/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ООШ» разработан план по прохождению курсовой подготовки. 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>Все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педагог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430F9" w:rsidRPr="00F57787">
        <w:rPr>
          <w:rFonts w:ascii="Times New Roman" w:hAnsi="Times New Roman"/>
          <w:color w:val="000000" w:themeColor="text1"/>
          <w:sz w:val="24"/>
          <w:szCs w:val="24"/>
        </w:rPr>
        <w:t>прошли курсовую подготовку в 2023-2024 учебном году</w:t>
      </w:r>
      <w:r w:rsidRPr="00F5778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227DB" w:rsidRPr="00F57787" w:rsidRDefault="009F028B" w:rsidP="00F577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E227DB" w:rsidRPr="00F57787">
        <w:rPr>
          <w:rFonts w:ascii="Times New Roman" w:hAnsi="Times New Roman"/>
          <w:sz w:val="24"/>
          <w:szCs w:val="24"/>
        </w:rPr>
        <w:t>ониторинг</w:t>
      </w:r>
      <w:r>
        <w:rPr>
          <w:rFonts w:ascii="Times New Roman" w:hAnsi="Times New Roman"/>
          <w:sz w:val="24"/>
          <w:szCs w:val="24"/>
        </w:rPr>
        <w:t>, проведенный</w:t>
      </w:r>
      <w:r w:rsidR="00E227DB" w:rsidRPr="00F57787">
        <w:rPr>
          <w:rFonts w:ascii="Times New Roman" w:hAnsi="Times New Roman"/>
          <w:sz w:val="24"/>
          <w:szCs w:val="24"/>
        </w:rPr>
        <w:t xml:space="preserve"> по выявлению учащихся с высокими рисками </w:t>
      </w:r>
      <w:proofErr w:type="spellStart"/>
      <w:r w:rsidR="00E227DB" w:rsidRPr="00F57787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="00E227DB" w:rsidRPr="00F57787">
        <w:rPr>
          <w:rFonts w:ascii="Times New Roman" w:hAnsi="Times New Roman"/>
          <w:sz w:val="24"/>
          <w:szCs w:val="24"/>
        </w:rPr>
        <w:t xml:space="preserve"> в обучении, </w:t>
      </w:r>
      <w:r w:rsidR="00E227DB" w:rsidRPr="00F57787">
        <w:rPr>
          <w:rFonts w:ascii="Times New Roman" w:hAnsi="Times New Roman"/>
          <w:bCs/>
          <w:sz w:val="24"/>
          <w:szCs w:val="24"/>
        </w:rPr>
        <w:t xml:space="preserve">выявил высокий показатель не </w:t>
      </w:r>
      <w:proofErr w:type="spellStart"/>
      <w:r w:rsidR="00E227DB" w:rsidRPr="00F57787">
        <w:rPr>
          <w:rFonts w:ascii="Times New Roman" w:hAnsi="Times New Roman"/>
          <w:bCs/>
          <w:sz w:val="24"/>
          <w:szCs w:val="24"/>
        </w:rPr>
        <w:t>сформированности</w:t>
      </w:r>
      <w:proofErr w:type="spellEnd"/>
      <w:r w:rsidR="00E227DB" w:rsidRPr="00F57787">
        <w:rPr>
          <w:rFonts w:ascii="Times New Roman" w:hAnsi="Times New Roman"/>
          <w:bCs/>
          <w:sz w:val="24"/>
          <w:szCs w:val="24"/>
        </w:rPr>
        <w:t xml:space="preserve"> читательских навыков.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57787">
        <w:rPr>
          <w:rFonts w:ascii="Times New Roman" w:hAnsi="Times New Roman"/>
          <w:bCs/>
          <w:sz w:val="24"/>
          <w:szCs w:val="24"/>
        </w:rPr>
        <w:t>По результатам мониторинга</w:t>
      </w:r>
      <w:r w:rsidR="00F57787">
        <w:rPr>
          <w:rFonts w:ascii="Times New Roman" w:hAnsi="Times New Roman"/>
          <w:bCs/>
          <w:sz w:val="24"/>
          <w:szCs w:val="24"/>
        </w:rPr>
        <w:t xml:space="preserve"> планируется следующее</w:t>
      </w:r>
      <w:r w:rsidRPr="00F57787">
        <w:rPr>
          <w:rFonts w:ascii="Times New Roman" w:hAnsi="Times New Roman"/>
          <w:bCs/>
          <w:sz w:val="24"/>
          <w:szCs w:val="24"/>
        </w:rPr>
        <w:t>: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1. Разработа</w:t>
      </w:r>
      <w:r w:rsidR="00F57787">
        <w:rPr>
          <w:rFonts w:ascii="Times New Roman" w:hAnsi="Times New Roman"/>
          <w:sz w:val="24"/>
          <w:szCs w:val="24"/>
        </w:rPr>
        <w:t>ть</w:t>
      </w:r>
      <w:r w:rsidRPr="00F57787">
        <w:rPr>
          <w:rFonts w:ascii="Times New Roman" w:hAnsi="Times New Roman"/>
          <w:sz w:val="24"/>
          <w:szCs w:val="24"/>
        </w:rPr>
        <w:t xml:space="preserve"> диагностические карты учета учащихся с трудностями в обучении. 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bCs/>
          <w:sz w:val="24"/>
          <w:szCs w:val="24"/>
        </w:rPr>
        <w:t>2. Выстро</w:t>
      </w:r>
      <w:r w:rsidR="00F57787">
        <w:rPr>
          <w:rFonts w:ascii="Times New Roman" w:hAnsi="Times New Roman"/>
          <w:bCs/>
          <w:sz w:val="24"/>
          <w:szCs w:val="24"/>
        </w:rPr>
        <w:t>ить</w:t>
      </w:r>
      <w:r w:rsidRPr="00F57787">
        <w:rPr>
          <w:rFonts w:ascii="Times New Roman" w:hAnsi="Times New Roman"/>
          <w:sz w:val="24"/>
          <w:szCs w:val="24"/>
        </w:rPr>
        <w:t xml:space="preserve"> вместе с каждым учащимся индивидуальный план его учебной деятельности по преодолению выявленных затруднений.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3. Разработа</w:t>
      </w:r>
      <w:r w:rsidR="00F57787">
        <w:rPr>
          <w:rFonts w:ascii="Times New Roman" w:hAnsi="Times New Roman"/>
          <w:sz w:val="24"/>
          <w:szCs w:val="24"/>
        </w:rPr>
        <w:t>ть</w:t>
      </w:r>
      <w:r w:rsidRPr="00F57787">
        <w:rPr>
          <w:rFonts w:ascii="Times New Roman" w:hAnsi="Times New Roman"/>
          <w:sz w:val="24"/>
          <w:szCs w:val="24"/>
        </w:rPr>
        <w:t xml:space="preserve"> рекомендации для учителей по устранению причин школьной тревожности у учащихся. Принципы, на которых основаны рекомендации: комплексный и системный подход, дифференцированный подход, опора на положительные стороны.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5. Для преодоления </w:t>
      </w:r>
      <w:proofErr w:type="spellStart"/>
      <w:r w:rsidRPr="00F57787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F57787">
        <w:rPr>
          <w:rFonts w:ascii="Times New Roman" w:hAnsi="Times New Roman"/>
          <w:sz w:val="24"/>
          <w:szCs w:val="24"/>
        </w:rPr>
        <w:t xml:space="preserve">  в обучении,  активно </w:t>
      </w:r>
      <w:r w:rsidR="00F57787" w:rsidRPr="00F57787">
        <w:rPr>
          <w:rFonts w:ascii="Times New Roman" w:hAnsi="Times New Roman"/>
          <w:sz w:val="24"/>
          <w:szCs w:val="24"/>
        </w:rPr>
        <w:t>вовлека</w:t>
      </w:r>
      <w:r w:rsidR="00F57787">
        <w:rPr>
          <w:rFonts w:ascii="Times New Roman" w:hAnsi="Times New Roman"/>
          <w:sz w:val="24"/>
          <w:szCs w:val="24"/>
        </w:rPr>
        <w:t>ть</w:t>
      </w:r>
      <w:r w:rsidR="00F57787" w:rsidRPr="00F57787">
        <w:rPr>
          <w:rFonts w:ascii="Times New Roman" w:hAnsi="Times New Roman"/>
          <w:sz w:val="24"/>
          <w:szCs w:val="24"/>
        </w:rPr>
        <w:t xml:space="preserve"> учащихся</w:t>
      </w:r>
      <w:r w:rsidRPr="00F57787">
        <w:rPr>
          <w:rFonts w:ascii="Times New Roman" w:hAnsi="Times New Roman"/>
          <w:sz w:val="24"/>
          <w:szCs w:val="24"/>
        </w:rPr>
        <w:t xml:space="preserve">  в различные виды внеурочной деятельности  по различным направленностям (участие в предметных неделях, викторинах, конкурсах, выпуске тематических газет, презентаций, подготовка докладов и т.д.).</w:t>
      </w:r>
    </w:p>
    <w:p w:rsidR="00F57787" w:rsidRDefault="00E227DB" w:rsidP="00F577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6. </w:t>
      </w:r>
      <w:r w:rsidR="00F57787">
        <w:rPr>
          <w:rFonts w:ascii="Times New Roman" w:hAnsi="Times New Roman"/>
          <w:sz w:val="24"/>
          <w:szCs w:val="24"/>
        </w:rPr>
        <w:t>Педагогам, не имеющи</w:t>
      </w:r>
      <w:r w:rsidR="009F028B">
        <w:rPr>
          <w:rFonts w:ascii="Times New Roman" w:hAnsi="Times New Roman"/>
          <w:sz w:val="24"/>
          <w:szCs w:val="24"/>
        </w:rPr>
        <w:t>м</w:t>
      </w:r>
      <w:r w:rsidR="00F57787">
        <w:rPr>
          <w:rFonts w:ascii="Times New Roman" w:hAnsi="Times New Roman"/>
          <w:sz w:val="24"/>
          <w:szCs w:val="24"/>
        </w:rPr>
        <w:t xml:space="preserve"> педагогическое образование получить образование по специальности.</w:t>
      </w:r>
    </w:p>
    <w:p w:rsidR="00F57787" w:rsidRDefault="00F57787" w:rsidP="00F577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Условным специалистам пройти переподготовку.</w:t>
      </w:r>
    </w:p>
    <w:p w:rsidR="00E227DB" w:rsidRPr="00F57787" w:rsidRDefault="00E227DB" w:rsidP="00F57787">
      <w:pPr>
        <w:pStyle w:val="af9"/>
        <w:tabs>
          <w:tab w:val="left" w:pos="9923"/>
        </w:tabs>
        <w:spacing w:after="0"/>
        <w:rPr>
          <w:b/>
          <w:sz w:val="24"/>
          <w:szCs w:val="24"/>
        </w:rPr>
      </w:pPr>
      <w:r w:rsidRPr="00F57787">
        <w:rPr>
          <w:b/>
          <w:sz w:val="24"/>
          <w:szCs w:val="24"/>
        </w:rPr>
        <w:t xml:space="preserve">Рекомендации: </w:t>
      </w:r>
    </w:p>
    <w:p w:rsidR="00E227DB" w:rsidRPr="00F57787" w:rsidRDefault="00E227DB" w:rsidP="00F57787">
      <w:pPr>
        <w:pStyle w:val="a5"/>
        <w:tabs>
          <w:tab w:val="left" w:pos="860"/>
          <w:tab w:val="left" w:pos="963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lastRenderedPageBreak/>
        <w:t>- своевременное прохождение курсовой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подготовки педагогами;</w:t>
      </w:r>
    </w:p>
    <w:p w:rsidR="00E227DB" w:rsidRPr="00F57787" w:rsidRDefault="00E227DB" w:rsidP="00F57787">
      <w:pPr>
        <w:pStyle w:val="a5"/>
        <w:tabs>
          <w:tab w:val="left" w:pos="860"/>
          <w:tab w:val="left" w:pos="963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- обеспечение активного участия педагогов  в</w:t>
      </w:r>
      <w:r w:rsidRPr="00F5778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работе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тематических</w:t>
      </w:r>
      <w:r w:rsidRPr="00F5778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курсов 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семинаров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для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ШНОР;</w:t>
      </w:r>
    </w:p>
    <w:p w:rsidR="00E227DB" w:rsidRPr="00F57787" w:rsidRDefault="00E227DB" w:rsidP="00F57787">
      <w:pPr>
        <w:pStyle w:val="a5"/>
        <w:tabs>
          <w:tab w:val="left" w:pos="863"/>
          <w:tab w:val="left" w:pos="963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- обратить внимание на низкую активность участия педагогов школы в профессиональных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конкурсах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отчетном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периоде,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вести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работу по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мотивации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педагогических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работников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участию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различных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педагогических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сообществах,</w:t>
      </w:r>
      <w:r w:rsidRPr="00F57787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мероприятиях</w:t>
      </w:r>
      <w:r w:rsidRPr="00F57787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по</w:t>
      </w:r>
      <w:r w:rsidRPr="00F57787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обмену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эффективным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педагогическим опытом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 его распространения;</w:t>
      </w:r>
    </w:p>
    <w:p w:rsidR="00E227DB" w:rsidRPr="00F57787" w:rsidRDefault="00E227DB" w:rsidP="00F57787">
      <w:pPr>
        <w:pStyle w:val="af9"/>
        <w:tabs>
          <w:tab w:val="left" w:pos="9639"/>
        </w:tabs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- обратить внимание на недостаточно эффективный мониторинг деятельности по повышению качества обучения, на снижение контролирующей функции администрации школы, активизировать работу в части организации контроля учебного процесса;</w:t>
      </w:r>
    </w:p>
    <w:p w:rsidR="00E227DB" w:rsidRPr="00F57787" w:rsidRDefault="00E227DB" w:rsidP="00F57787">
      <w:pPr>
        <w:pStyle w:val="af9"/>
        <w:tabs>
          <w:tab w:val="left" w:pos="9639"/>
        </w:tabs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- вести работу по сетевому взаимодействию с образовательными организациями с целью более успешной реализации программ образования и воспитания.</w:t>
      </w:r>
    </w:p>
    <w:p w:rsidR="00E227DB" w:rsidRPr="00F57787" w:rsidRDefault="00E227DB" w:rsidP="00F577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787">
        <w:rPr>
          <w:rFonts w:ascii="Times New Roman" w:hAnsi="Times New Roman"/>
          <w:b/>
          <w:sz w:val="24"/>
          <w:szCs w:val="24"/>
        </w:rPr>
        <w:t xml:space="preserve">Пути преодоления </w:t>
      </w:r>
      <w:proofErr w:type="gramStart"/>
      <w:r w:rsidRPr="00F57787">
        <w:rPr>
          <w:rFonts w:ascii="Times New Roman" w:hAnsi="Times New Roman"/>
          <w:b/>
          <w:sz w:val="24"/>
          <w:szCs w:val="24"/>
        </w:rPr>
        <w:t>учебной</w:t>
      </w:r>
      <w:proofErr w:type="gramEnd"/>
      <w:r w:rsidRPr="00F577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57787">
        <w:rPr>
          <w:rFonts w:ascii="Times New Roman" w:hAnsi="Times New Roman"/>
          <w:b/>
          <w:sz w:val="24"/>
          <w:szCs w:val="24"/>
        </w:rPr>
        <w:t>неуспешности</w:t>
      </w:r>
      <w:proofErr w:type="spellEnd"/>
      <w:r w:rsidRPr="00F57787">
        <w:rPr>
          <w:rFonts w:ascii="Times New Roman" w:hAnsi="Times New Roman"/>
          <w:b/>
          <w:sz w:val="24"/>
          <w:szCs w:val="24"/>
        </w:rPr>
        <w:t xml:space="preserve"> обучающихся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7787">
        <w:rPr>
          <w:rFonts w:ascii="Times New Roman" w:hAnsi="Times New Roman"/>
          <w:b/>
          <w:sz w:val="24"/>
          <w:szCs w:val="24"/>
        </w:rPr>
        <w:t>1. Педагогическая компетентность учителя.</w:t>
      </w:r>
    </w:p>
    <w:p w:rsidR="00E227DB" w:rsidRPr="00F57787" w:rsidRDefault="00E227DB" w:rsidP="00F57787">
      <w:pPr>
        <w:pStyle w:val="af9"/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Данная проблема актуальна и для нашего муниципалитета.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Поэтому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решение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данной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проблемы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потребовало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от</w:t>
      </w:r>
      <w:r w:rsidRPr="00F57787">
        <w:rPr>
          <w:spacing w:val="1"/>
          <w:sz w:val="24"/>
          <w:szCs w:val="24"/>
        </w:rPr>
        <w:t xml:space="preserve"> руководства округа и </w:t>
      </w:r>
      <w:r w:rsidRPr="00F57787">
        <w:rPr>
          <w:sz w:val="24"/>
          <w:szCs w:val="24"/>
        </w:rPr>
        <w:t>администраций школ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принятие управленческих мер по минимизации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следующих факторов</w:t>
      </w:r>
      <w:r w:rsidRPr="00F57787">
        <w:rPr>
          <w:spacing w:val="-2"/>
          <w:sz w:val="24"/>
          <w:szCs w:val="24"/>
        </w:rPr>
        <w:t xml:space="preserve"> </w:t>
      </w:r>
      <w:r w:rsidRPr="00F57787">
        <w:rPr>
          <w:sz w:val="24"/>
          <w:szCs w:val="24"/>
        </w:rPr>
        <w:t>рискового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профиля:</w:t>
      </w:r>
    </w:p>
    <w:p w:rsidR="00E227DB" w:rsidRPr="00F57787" w:rsidRDefault="00E227DB" w:rsidP="00F57787">
      <w:pPr>
        <w:pStyle w:val="a5"/>
        <w:widowControl w:val="0"/>
        <w:numPr>
          <w:ilvl w:val="1"/>
          <w:numId w:val="31"/>
        </w:numPr>
        <w:tabs>
          <w:tab w:val="left" w:pos="974"/>
          <w:tab w:val="left" w:pos="3169"/>
          <w:tab w:val="left" w:pos="4961"/>
          <w:tab w:val="left" w:pos="5522"/>
          <w:tab w:val="left" w:pos="7566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Недостаточная</w:t>
      </w:r>
      <w:r w:rsidRPr="00F57787">
        <w:rPr>
          <w:rFonts w:ascii="Times New Roman" w:hAnsi="Times New Roman"/>
          <w:sz w:val="24"/>
          <w:szCs w:val="24"/>
        </w:rPr>
        <w:tab/>
        <w:t>предметная</w:t>
      </w:r>
      <w:r w:rsidRPr="00F57787">
        <w:rPr>
          <w:rFonts w:ascii="Times New Roman" w:hAnsi="Times New Roman"/>
          <w:sz w:val="24"/>
          <w:szCs w:val="24"/>
        </w:rPr>
        <w:tab/>
        <w:t>и</w:t>
      </w:r>
      <w:r w:rsidRPr="00F57787">
        <w:rPr>
          <w:rFonts w:ascii="Times New Roman" w:hAnsi="Times New Roman"/>
          <w:sz w:val="24"/>
          <w:szCs w:val="24"/>
        </w:rPr>
        <w:tab/>
        <w:t>методическая</w:t>
      </w:r>
      <w:r w:rsidRPr="00F57787">
        <w:rPr>
          <w:rFonts w:ascii="Times New Roman" w:hAnsi="Times New Roman"/>
          <w:sz w:val="24"/>
          <w:szCs w:val="24"/>
        </w:rPr>
        <w:tab/>
      </w:r>
      <w:r w:rsidRPr="00F57787">
        <w:rPr>
          <w:rFonts w:ascii="Times New Roman" w:hAnsi="Times New Roman"/>
          <w:spacing w:val="-1"/>
          <w:sz w:val="24"/>
          <w:szCs w:val="24"/>
        </w:rPr>
        <w:t>компетентность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педагогических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работников.</w:t>
      </w:r>
    </w:p>
    <w:p w:rsidR="00E227DB" w:rsidRPr="00F57787" w:rsidRDefault="00E227DB" w:rsidP="00F57787">
      <w:pPr>
        <w:pStyle w:val="a5"/>
        <w:widowControl w:val="0"/>
        <w:numPr>
          <w:ilvl w:val="1"/>
          <w:numId w:val="31"/>
        </w:numPr>
        <w:tabs>
          <w:tab w:val="left" w:pos="97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Низкая</w:t>
      </w:r>
      <w:r w:rsidRPr="00F5778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учебная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мотивация</w:t>
      </w:r>
      <w:r w:rsidRPr="00F57787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z w:val="24"/>
          <w:szCs w:val="24"/>
        </w:rPr>
        <w:t>.</w:t>
      </w:r>
    </w:p>
    <w:p w:rsidR="00E227DB" w:rsidRPr="00F57787" w:rsidRDefault="00E227DB" w:rsidP="00F57787">
      <w:pPr>
        <w:pStyle w:val="a5"/>
        <w:widowControl w:val="0"/>
        <w:numPr>
          <w:ilvl w:val="1"/>
          <w:numId w:val="31"/>
        </w:numPr>
        <w:tabs>
          <w:tab w:val="left" w:pos="97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Высокая</w:t>
      </w:r>
      <w:r w:rsidRPr="00F5778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доля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F5778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5778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рисками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учебной</w:t>
      </w:r>
      <w:r w:rsidRPr="00F5778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F57787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F57787">
        <w:rPr>
          <w:rFonts w:ascii="Times New Roman" w:hAnsi="Times New Roman"/>
          <w:sz w:val="24"/>
          <w:szCs w:val="24"/>
        </w:rPr>
        <w:t>.</w:t>
      </w:r>
    </w:p>
    <w:p w:rsidR="00E227DB" w:rsidRPr="00F57787" w:rsidRDefault="00E227DB" w:rsidP="00F57787">
      <w:pPr>
        <w:pStyle w:val="af9"/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Поскольку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ключевой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фигурой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является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учитель,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поэтому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школах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необходимо создать условия для повышения уровня компетентности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педагогов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соответствии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новыми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целями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задачами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образования,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>обеспечение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научно-методического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сопровождения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индивидуальных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траекторий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профессионального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роста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педагогов.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Важным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инструментом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методического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сопровождения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педагогов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стало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изменение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модели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методической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службы.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рамках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проекта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апробирована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новая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модель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методической службы на комплексной основе, основной формой работы 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которой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является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постоянно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действующий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семинар,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рамках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которого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возможно создание проблемных (творческих групп) по решению наиболее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актуальных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проблем.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Обновлены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нормативно-правовые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документы,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регламентирующие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деятельность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методической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службы,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составлен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план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работы,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проведена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диагностика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профдефицитов</w:t>
      </w:r>
      <w:proofErr w:type="spellEnd"/>
      <w:r w:rsidRPr="00F57787">
        <w:rPr>
          <w:sz w:val="24"/>
          <w:szCs w:val="24"/>
        </w:rPr>
        <w:t>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основе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которой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>составлены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индивидуальные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планы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профессионального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развития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(100%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>педагогов).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Элементы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методического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сопровождения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были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включены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программы</w:t>
      </w:r>
      <w:r w:rsidRPr="00F57787">
        <w:rPr>
          <w:spacing w:val="-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всем</w:t>
      </w:r>
      <w:r w:rsidRPr="00F57787">
        <w:rPr>
          <w:spacing w:val="-3"/>
          <w:sz w:val="24"/>
          <w:szCs w:val="24"/>
        </w:rPr>
        <w:t xml:space="preserve"> </w:t>
      </w:r>
      <w:r w:rsidRPr="00F57787">
        <w:rPr>
          <w:sz w:val="24"/>
          <w:szCs w:val="24"/>
        </w:rPr>
        <w:t>рисковым профилям.</w:t>
      </w:r>
    </w:p>
    <w:p w:rsidR="00E227DB" w:rsidRPr="00F57787" w:rsidRDefault="00E227DB" w:rsidP="00F57787">
      <w:pPr>
        <w:pStyle w:val="af9"/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Низкие показатели адаптивных процессов (мотивация, высокий уровень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тревожности)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также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являются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важной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причиной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учебной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неуспешности</w:t>
      </w:r>
      <w:proofErr w:type="spellEnd"/>
      <w:r w:rsidRPr="00F57787">
        <w:rPr>
          <w:sz w:val="24"/>
          <w:szCs w:val="24"/>
        </w:rPr>
        <w:t>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Наиболее значимым механизмом повышения учебной мотивации и снижения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уровня</w:t>
      </w:r>
      <w:r w:rsidRPr="00F57787">
        <w:rPr>
          <w:spacing w:val="-14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тревожности</w:t>
      </w:r>
      <w:r w:rsidRPr="00F57787">
        <w:rPr>
          <w:spacing w:val="-14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–</w:t>
      </w:r>
      <w:r w:rsidRPr="00F57787">
        <w:rPr>
          <w:spacing w:val="-13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психолого-педагогическое</w:t>
      </w:r>
      <w:r w:rsidRPr="00F57787">
        <w:rPr>
          <w:spacing w:val="-14"/>
          <w:sz w:val="24"/>
          <w:szCs w:val="24"/>
        </w:rPr>
        <w:t xml:space="preserve"> </w:t>
      </w:r>
      <w:r w:rsidRPr="00F57787">
        <w:rPr>
          <w:sz w:val="24"/>
          <w:szCs w:val="24"/>
        </w:rPr>
        <w:t>сопровождение.</w:t>
      </w:r>
      <w:r w:rsidRPr="00F57787">
        <w:rPr>
          <w:spacing w:val="-15"/>
          <w:sz w:val="24"/>
          <w:szCs w:val="24"/>
        </w:rPr>
        <w:t xml:space="preserve"> </w:t>
      </w:r>
      <w:r w:rsidRPr="00F57787">
        <w:rPr>
          <w:sz w:val="24"/>
          <w:szCs w:val="24"/>
        </w:rPr>
        <w:t>Психологом</w:t>
      </w:r>
      <w:r w:rsidRPr="00F57787">
        <w:rPr>
          <w:spacing w:val="-68"/>
          <w:sz w:val="24"/>
          <w:szCs w:val="24"/>
        </w:rPr>
        <w:t xml:space="preserve"> </w:t>
      </w:r>
      <w:r w:rsidRPr="00F57787">
        <w:rPr>
          <w:sz w:val="24"/>
          <w:szCs w:val="24"/>
        </w:rPr>
        <w:t>школы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проведены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диагностические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мероприятия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определению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уровня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тревожности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уровня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школьной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мотивации,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определена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группа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риска,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составлен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план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работы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</w:t>
      </w:r>
      <w:r w:rsidRPr="00F57787">
        <w:rPr>
          <w:spacing w:val="1"/>
          <w:sz w:val="24"/>
          <w:szCs w:val="24"/>
        </w:rPr>
        <w:t xml:space="preserve"> </w:t>
      </w:r>
      <w:proofErr w:type="gramStart"/>
      <w:r w:rsidRPr="00F57787">
        <w:rPr>
          <w:sz w:val="24"/>
          <w:szCs w:val="24"/>
        </w:rPr>
        <w:t>обучающимися</w:t>
      </w:r>
      <w:proofErr w:type="gramEnd"/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группы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риска,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проведены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коррекционно-развивающие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занятия.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Для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педагогов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так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же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проведен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ряд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мероприятий: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педагогический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совет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тему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«Учебная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мотивация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как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>необходимое</w:t>
      </w:r>
      <w:r w:rsidRPr="00F57787">
        <w:rPr>
          <w:spacing w:val="-14"/>
          <w:sz w:val="24"/>
          <w:szCs w:val="24"/>
        </w:rPr>
        <w:t xml:space="preserve"> </w:t>
      </w:r>
      <w:r w:rsidRPr="00F57787">
        <w:rPr>
          <w:sz w:val="24"/>
          <w:szCs w:val="24"/>
        </w:rPr>
        <w:t>условие</w:t>
      </w:r>
      <w:r w:rsidRPr="00F57787">
        <w:rPr>
          <w:spacing w:val="-13"/>
          <w:sz w:val="24"/>
          <w:szCs w:val="24"/>
        </w:rPr>
        <w:t xml:space="preserve"> </w:t>
      </w:r>
      <w:r w:rsidRPr="00F57787">
        <w:rPr>
          <w:sz w:val="24"/>
          <w:szCs w:val="24"/>
        </w:rPr>
        <w:t>эффективного</w:t>
      </w:r>
      <w:r w:rsidRPr="00F57787">
        <w:rPr>
          <w:spacing w:val="-15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обучения</w:t>
      </w:r>
      <w:r w:rsidRPr="00F57787">
        <w:rPr>
          <w:spacing w:val="-13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-14"/>
          <w:sz w:val="24"/>
          <w:szCs w:val="24"/>
        </w:rPr>
        <w:t xml:space="preserve"> </w:t>
      </w:r>
      <w:r w:rsidRPr="00F57787">
        <w:rPr>
          <w:sz w:val="24"/>
          <w:szCs w:val="24"/>
        </w:rPr>
        <w:t>повышения</w:t>
      </w:r>
      <w:r w:rsidRPr="00F57787">
        <w:rPr>
          <w:spacing w:val="-13"/>
          <w:sz w:val="24"/>
          <w:szCs w:val="24"/>
        </w:rPr>
        <w:t xml:space="preserve"> </w:t>
      </w:r>
      <w:r w:rsidRPr="00F57787">
        <w:rPr>
          <w:sz w:val="24"/>
          <w:szCs w:val="24"/>
        </w:rPr>
        <w:t>качества</w:t>
      </w:r>
      <w:r w:rsidRPr="00F57787">
        <w:rPr>
          <w:spacing w:val="-14"/>
          <w:sz w:val="24"/>
          <w:szCs w:val="24"/>
        </w:rPr>
        <w:t xml:space="preserve"> </w:t>
      </w:r>
      <w:r w:rsidRPr="00F57787">
        <w:rPr>
          <w:sz w:val="24"/>
          <w:szCs w:val="24"/>
        </w:rPr>
        <w:t>знаний»,</w:t>
      </w:r>
      <w:r w:rsidRPr="00F57787">
        <w:rPr>
          <w:spacing w:val="-68"/>
          <w:sz w:val="24"/>
          <w:szCs w:val="24"/>
        </w:rPr>
        <w:t xml:space="preserve"> </w:t>
      </w:r>
      <w:r w:rsidRPr="00F57787">
        <w:rPr>
          <w:sz w:val="24"/>
          <w:szCs w:val="24"/>
        </w:rPr>
        <w:t>семинары-практикумы</w:t>
      </w:r>
      <w:r w:rsidRPr="00F57787">
        <w:rPr>
          <w:spacing w:val="12"/>
          <w:sz w:val="24"/>
          <w:szCs w:val="24"/>
        </w:rPr>
        <w:t xml:space="preserve"> </w:t>
      </w:r>
      <w:r w:rsidRPr="00F57787">
        <w:rPr>
          <w:sz w:val="24"/>
          <w:szCs w:val="24"/>
        </w:rPr>
        <w:t>«Эффективные</w:t>
      </w:r>
      <w:r w:rsidRPr="00F57787">
        <w:rPr>
          <w:spacing w:val="8"/>
          <w:sz w:val="24"/>
          <w:szCs w:val="24"/>
        </w:rPr>
        <w:t xml:space="preserve"> </w:t>
      </w:r>
      <w:r w:rsidRPr="00F57787">
        <w:rPr>
          <w:sz w:val="24"/>
          <w:szCs w:val="24"/>
        </w:rPr>
        <w:t>модели</w:t>
      </w:r>
      <w:r w:rsidRPr="00F57787">
        <w:rPr>
          <w:spacing w:val="8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обучения»,</w:t>
      </w:r>
      <w:r w:rsidRPr="00F57787">
        <w:rPr>
          <w:spacing w:val="7"/>
          <w:sz w:val="24"/>
          <w:szCs w:val="24"/>
        </w:rPr>
        <w:t xml:space="preserve"> </w:t>
      </w:r>
      <w:r w:rsidRPr="00F57787">
        <w:rPr>
          <w:sz w:val="24"/>
          <w:szCs w:val="24"/>
        </w:rPr>
        <w:t>«Приемы</w:t>
      </w:r>
      <w:r w:rsidRPr="00F57787">
        <w:rPr>
          <w:spacing w:val="1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работы</w:t>
      </w:r>
      <w:r w:rsidRPr="00F57787">
        <w:rPr>
          <w:spacing w:val="9"/>
          <w:sz w:val="24"/>
          <w:szCs w:val="24"/>
        </w:rPr>
        <w:t xml:space="preserve"> </w:t>
      </w:r>
      <w:r w:rsidRPr="00F57787">
        <w:rPr>
          <w:sz w:val="24"/>
          <w:szCs w:val="24"/>
        </w:rPr>
        <w:t>с отстающими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слабомотивированными</w:t>
      </w:r>
      <w:proofErr w:type="spellEnd"/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школьниками»,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«Использование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современных</w:t>
      </w:r>
      <w:r w:rsidRPr="00F57787">
        <w:rPr>
          <w:spacing w:val="-5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образовательных технологий</w:t>
      </w:r>
      <w:r w:rsidRPr="00F57787">
        <w:rPr>
          <w:spacing w:val="-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-2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процессе</w:t>
      </w:r>
      <w:r w:rsidRPr="00F57787">
        <w:rPr>
          <w:spacing w:val="-5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обучения»</w:t>
      </w:r>
      <w:r w:rsidRPr="00F57787">
        <w:rPr>
          <w:spacing w:val="-3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-1"/>
          <w:sz w:val="24"/>
          <w:szCs w:val="24"/>
        </w:rPr>
        <w:t xml:space="preserve"> </w:t>
      </w:r>
      <w:r w:rsidRPr="00F57787">
        <w:rPr>
          <w:sz w:val="24"/>
          <w:szCs w:val="24"/>
        </w:rPr>
        <w:t>др.</w:t>
      </w:r>
    </w:p>
    <w:p w:rsidR="00E227DB" w:rsidRPr="00F57787" w:rsidRDefault="00E227DB" w:rsidP="00F57787">
      <w:pPr>
        <w:pStyle w:val="af9"/>
        <w:tabs>
          <w:tab w:val="left" w:pos="2669"/>
          <w:tab w:val="left" w:pos="5639"/>
          <w:tab w:val="left" w:pos="8184"/>
        </w:tabs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Еще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одним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немаловажным,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наш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взгляд,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инструментом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является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актуализация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программы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воспитания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социализации,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также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включение</w:t>
      </w:r>
      <w:r w:rsidRPr="00F57787">
        <w:rPr>
          <w:spacing w:val="-67"/>
          <w:sz w:val="24"/>
          <w:szCs w:val="24"/>
        </w:rPr>
        <w:t xml:space="preserve"> </w:t>
      </w:r>
      <w:proofErr w:type="gramStart"/>
      <w:r w:rsidRPr="00F57787">
        <w:rPr>
          <w:sz w:val="24"/>
          <w:szCs w:val="24"/>
        </w:rPr>
        <w:t>обучающихся</w:t>
      </w:r>
      <w:proofErr w:type="gramEnd"/>
      <w:r w:rsidRPr="00F57787">
        <w:rPr>
          <w:sz w:val="24"/>
          <w:szCs w:val="24"/>
        </w:rPr>
        <w:t>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особенно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группы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риска,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внеурочную,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проектно-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 xml:space="preserve">исследовательскую, природоохранную, </w:t>
      </w:r>
      <w:proofErr w:type="spellStart"/>
      <w:r w:rsidRPr="00F57787">
        <w:rPr>
          <w:sz w:val="24"/>
          <w:szCs w:val="24"/>
        </w:rPr>
        <w:t>профориентационную</w:t>
      </w:r>
      <w:proofErr w:type="spellEnd"/>
      <w:r w:rsidRPr="00F57787">
        <w:rPr>
          <w:sz w:val="24"/>
          <w:szCs w:val="24"/>
        </w:rPr>
        <w:t xml:space="preserve"> деятельность.</w:t>
      </w:r>
      <w:r w:rsidRPr="00F57787">
        <w:rPr>
          <w:spacing w:val="1"/>
          <w:sz w:val="24"/>
          <w:szCs w:val="24"/>
        </w:rPr>
        <w:t xml:space="preserve"> </w:t>
      </w:r>
      <w:proofErr w:type="gramStart"/>
      <w:r w:rsidRPr="00F57787">
        <w:rPr>
          <w:sz w:val="24"/>
          <w:szCs w:val="24"/>
        </w:rPr>
        <w:t>Для решения поставленных задач педагогами были разработаны программы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внеурочной деятельности («Финансовая грамотность», «</w:t>
      </w:r>
      <w:proofErr w:type="spellStart"/>
      <w:r w:rsidRPr="00F57787">
        <w:rPr>
          <w:sz w:val="24"/>
          <w:szCs w:val="24"/>
        </w:rPr>
        <w:t>Естественно-научная</w:t>
      </w:r>
      <w:proofErr w:type="spellEnd"/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>грамотность», «Математическая грамотность», программа</w:t>
      </w:r>
      <w:r w:rsidRPr="00F57787">
        <w:rPr>
          <w:spacing w:val="-68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профориентационной</w:t>
      </w:r>
      <w:proofErr w:type="spellEnd"/>
      <w:r w:rsidRPr="00F57787">
        <w:rPr>
          <w:sz w:val="24"/>
          <w:szCs w:val="24"/>
        </w:rPr>
        <w:t xml:space="preserve"> работы внесены изменения в программу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воспитания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социализации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lastRenderedPageBreak/>
        <w:t>школьников.</w:t>
      </w:r>
      <w:proofErr w:type="gramEnd"/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Очень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важным,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наш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взгляд,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средством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повышения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мотивации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является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публичное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признание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успехов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школьников.</w:t>
      </w:r>
    </w:p>
    <w:p w:rsidR="00E227DB" w:rsidRPr="00F57787" w:rsidRDefault="00E227DB" w:rsidP="00F57787">
      <w:pPr>
        <w:pStyle w:val="af9"/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Невозможно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преодолеть</w:t>
      </w:r>
      <w:r w:rsidRPr="00F57787">
        <w:rPr>
          <w:spacing w:val="1"/>
          <w:sz w:val="24"/>
          <w:szCs w:val="24"/>
        </w:rPr>
        <w:t xml:space="preserve"> </w:t>
      </w:r>
      <w:proofErr w:type="gramStart"/>
      <w:r w:rsidRPr="00F57787">
        <w:rPr>
          <w:sz w:val="24"/>
          <w:szCs w:val="24"/>
        </w:rPr>
        <w:t>учебную</w:t>
      </w:r>
      <w:proofErr w:type="gramEnd"/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неуспешность</w:t>
      </w:r>
      <w:proofErr w:type="spellEnd"/>
      <w:r w:rsidRPr="00F57787">
        <w:rPr>
          <w:sz w:val="24"/>
          <w:szCs w:val="24"/>
        </w:rPr>
        <w:t>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если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родители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(законные представители) не включены в процесс обучения. Школой были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определены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следующие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инструменты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вовлечению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родителей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образовательный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процесс: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совместное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Привлечение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родителей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мероприятиям, проводимым в школе (Совет по профилактике, Совет отцов,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pacing w:val="-1"/>
          <w:sz w:val="24"/>
          <w:szCs w:val="24"/>
        </w:rPr>
        <w:t>профориентационная</w:t>
      </w:r>
      <w:proofErr w:type="spellEnd"/>
      <w:r w:rsidRPr="00F57787">
        <w:rPr>
          <w:spacing w:val="-17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работа</w:t>
      </w:r>
      <w:r w:rsidRPr="00F57787">
        <w:rPr>
          <w:spacing w:val="-18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и</w:t>
      </w:r>
      <w:r w:rsidRPr="00F57787">
        <w:rPr>
          <w:spacing w:val="-20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др.).</w:t>
      </w:r>
      <w:r w:rsidRPr="00F57787">
        <w:rPr>
          <w:spacing w:val="-19"/>
          <w:sz w:val="24"/>
          <w:szCs w:val="24"/>
        </w:rPr>
        <w:t xml:space="preserve"> </w:t>
      </w:r>
      <w:r w:rsidRPr="00F57787">
        <w:rPr>
          <w:sz w:val="24"/>
          <w:szCs w:val="24"/>
        </w:rPr>
        <w:t>Родителями</w:t>
      </w:r>
      <w:r w:rsidRPr="00F57787">
        <w:rPr>
          <w:spacing w:val="-19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проведены</w:t>
      </w:r>
      <w:r w:rsidRPr="00F57787">
        <w:rPr>
          <w:spacing w:val="-20"/>
          <w:sz w:val="24"/>
          <w:szCs w:val="24"/>
        </w:rPr>
        <w:t xml:space="preserve"> </w:t>
      </w:r>
      <w:r w:rsidRPr="00F57787">
        <w:rPr>
          <w:sz w:val="24"/>
          <w:szCs w:val="24"/>
        </w:rPr>
        <w:t>ряд</w:t>
      </w:r>
      <w:r w:rsidRPr="00F57787">
        <w:rPr>
          <w:spacing w:val="-17"/>
          <w:sz w:val="24"/>
          <w:szCs w:val="24"/>
        </w:rPr>
        <w:t xml:space="preserve"> </w:t>
      </w:r>
      <w:r w:rsidRPr="00F57787">
        <w:rPr>
          <w:sz w:val="24"/>
          <w:szCs w:val="24"/>
        </w:rPr>
        <w:t>классных</w:t>
      </w:r>
      <w:r w:rsidRPr="00F57787">
        <w:rPr>
          <w:spacing w:val="-17"/>
          <w:sz w:val="24"/>
          <w:szCs w:val="24"/>
        </w:rPr>
        <w:t xml:space="preserve"> </w:t>
      </w:r>
      <w:r w:rsidRPr="00F57787">
        <w:rPr>
          <w:sz w:val="24"/>
          <w:szCs w:val="24"/>
        </w:rPr>
        <w:t>часов</w:t>
      </w:r>
      <w:r w:rsidRPr="00F57787">
        <w:rPr>
          <w:spacing w:val="-68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теме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«Профессии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моих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родителей».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Необходимо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отметить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изменение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модели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общения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родителями,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от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пассивного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наблюдателя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активному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участнику.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практику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работы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классных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руководителей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введены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новые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активные формы работы с родителями: Дни открытых дверей, совместные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досуговые</w:t>
      </w:r>
      <w:proofErr w:type="spellEnd"/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мероприятия,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индивидуальные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групповые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консультации,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родительские</w:t>
      </w:r>
      <w:r w:rsidRPr="00F57787">
        <w:rPr>
          <w:spacing w:val="-1"/>
          <w:sz w:val="24"/>
          <w:szCs w:val="24"/>
        </w:rPr>
        <w:t xml:space="preserve"> </w:t>
      </w:r>
      <w:r w:rsidRPr="00F57787">
        <w:rPr>
          <w:sz w:val="24"/>
          <w:szCs w:val="24"/>
        </w:rPr>
        <w:t>конференции</w:t>
      </w:r>
      <w:r w:rsidRPr="00F57787">
        <w:rPr>
          <w:spacing w:val="-3"/>
          <w:sz w:val="24"/>
          <w:szCs w:val="24"/>
        </w:rPr>
        <w:t xml:space="preserve"> </w:t>
      </w:r>
      <w:r w:rsidRPr="00F57787">
        <w:rPr>
          <w:sz w:val="24"/>
          <w:szCs w:val="24"/>
        </w:rPr>
        <w:t>и др.</w:t>
      </w:r>
    </w:p>
    <w:p w:rsidR="00E227DB" w:rsidRPr="00F57787" w:rsidRDefault="00E227DB" w:rsidP="00F577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 </w:t>
      </w:r>
      <w:r w:rsidRPr="00F57787">
        <w:rPr>
          <w:rFonts w:ascii="Times New Roman" w:hAnsi="Times New Roman"/>
          <w:b/>
          <w:sz w:val="24"/>
          <w:szCs w:val="24"/>
        </w:rPr>
        <w:t>2. Применение проектной деятельности в образовательном процессе округа.</w:t>
      </w:r>
    </w:p>
    <w:p w:rsidR="00E227DB" w:rsidRPr="00F57787" w:rsidRDefault="00E227DB" w:rsidP="00F57787">
      <w:pPr>
        <w:pStyle w:val="af9"/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Проектная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деятельность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направлена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сотрудничество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педагога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учащегося, развитие творческих способностей, является формой оценки 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процессе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непрерывного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образования,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дает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возможность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раннего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формирования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профессионально-значимых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умений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учащихся.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Проектная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технология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нацелена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развитие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личности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школьников,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их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>самостоятельности, творчества. Она позволяет сочетать все режимы работы: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>индивидуальный,</w:t>
      </w:r>
      <w:r w:rsidRPr="00F57787">
        <w:rPr>
          <w:spacing w:val="-3"/>
          <w:sz w:val="24"/>
          <w:szCs w:val="24"/>
        </w:rPr>
        <w:t xml:space="preserve"> </w:t>
      </w:r>
      <w:r w:rsidRPr="00F57787">
        <w:rPr>
          <w:sz w:val="24"/>
          <w:szCs w:val="24"/>
        </w:rPr>
        <w:t>парный,</w:t>
      </w:r>
      <w:r w:rsidRPr="00F57787">
        <w:rPr>
          <w:spacing w:val="-2"/>
          <w:sz w:val="24"/>
          <w:szCs w:val="24"/>
        </w:rPr>
        <w:t xml:space="preserve"> </w:t>
      </w:r>
      <w:r w:rsidRPr="00F57787">
        <w:rPr>
          <w:sz w:val="24"/>
          <w:szCs w:val="24"/>
        </w:rPr>
        <w:t>групповой,</w:t>
      </w:r>
      <w:r w:rsidRPr="00F57787">
        <w:rPr>
          <w:spacing w:val="4"/>
          <w:sz w:val="24"/>
          <w:szCs w:val="24"/>
        </w:rPr>
        <w:t xml:space="preserve"> </w:t>
      </w:r>
      <w:r w:rsidRPr="00F57787">
        <w:rPr>
          <w:sz w:val="24"/>
          <w:szCs w:val="24"/>
        </w:rPr>
        <w:t>коллективный.</w:t>
      </w:r>
    </w:p>
    <w:p w:rsidR="00E227DB" w:rsidRPr="00F57787" w:rsidRDefault="00E227DB" w:rsidP="00F57787">
      <w:pPr>
        <w:pStyle w:val="af9"/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Реализация метода проектов на практике ведет к изменению роли 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функции педагога. Учитель при таком подходе выступает консультантом,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партнером,</w:t>
      </w:r>
      <w:r w:rsidRPr="00F57787">
        <w:rPr>
          <w:spacing w:val="25"/>
          <w:sz w:val="24"/>
          <w:szCs w:val="24"/>
        </w:rPr>
        <w:t xml:space="preserve"> </w:t>
      </w:r>
      <w:r w:rsidRPr="00F57787">
        <w:rPr>
          <w:sz w:val="24"/>
          <w:szCs w:val="24"/>
        </w:rPr>
        <w:t>организатором</w:t>
      </w:r>
      <w:r w:rsidRPr="00F57787">
        <w:rPr>
          <w:spacing w:val="24"/>
          <w:sz w:val="24"/>
          <w:szCs w:val="24"/>
        </w:rPr>
        <w:t xml:space="preserve"> </w:t>
      </w:r>
      <w:r w:rsidRPr="00F57787">
        <w:rPr>
          <w:sz w:val="24"/>
          <w:szCs w:val="24"/>
        </w:rPr>
        <w:t>познавательной</w:t>
      </w:r>
      <w:r w:rsidRPr="00F57787">
        <w:rPr>
          <w:spacing w:val="28"/>
          <w:sz w:val="24"/>
          <w:szCs w:val="24"/>
        </w:rPr>
        <w:t xml:space="preserve"> </w:t>
      </w:r>
      <w:r w:rsidRPr="00F57787">
        <w:rPr>
          <w:sz w:val="24"/>
          <w:szCs w:val="24"/>
        </w:rPr>
        <w:t>деятельности</w:t>
      </w:r>
      <w:r w:rsidRPr="00F57787">
        <w:rPr>
          <w:spacing w:val="27"/>
          <w:sz w:val="24"/>
          <w:szCs w:val="24"/>
        </w:rPr>
        <w:t xml:space="preserve"> </w:t>
      </w:r>
      <w:r w:rsidRPr="00F57787">
        <w:rPr>
          <w:sz w:val="24"/>
          <w:szCs w:val="24"/>
        </w:rPr>
        <w:t>своих</w:t>
      </w:r>
      <w:r w:rsidRPr="00F57787">
        <w:rPr>
          <w:spacing w:val="27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учеников.</w:t>
      </w:r>
      <w:r w:rsidRPr="00F57787">
        <w:rPr>
          <w:spacing w:val="31"/>
          <w:sz w:val="24"/>
          <w:szCs w:val="24"/>
        </w:rPr>
        <w:t xml:space="preserve"> </w:t>
      </w:r>
      <w:r w:rsidRPr="00F57787">
        <w:rPr>
          <w:sz w:val="24"/>
          <w:szCs w:val="24"/>
        </w:rPr>
        <w:t>В процессе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работы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над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проектом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учащихся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появляется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потребность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приобретении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новых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знаний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умений. Происходит процесс закрепления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 xml:space="preserve">навыков работы </w:t>
      </w:r>
      <w:r w:rsidRPr="00F57787">
        <w:rPr>
          <w:sz w:val="24"/>
          <w:szCs w:val="24"/>
        </w:rPr>
        <w:t>над отдельной темой или крупным блоком курса. Основной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целью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проекта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является формирование творческого мышления учащихся.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Существует</w:t>
      </w:r>
      <w:r w:rsidRPr="00F57787">
        <w:rPr>
          <w:spacing w:val="-10"/>
          <w:sz w:val="24"/>
          <w:szCs w:val="24"/>
        </w:rPr>
        <w:t xml:space="preserve"> </w:t>
      </w:r>
      <w:r w:rsidRPr="00F57787">
        <w:rPr>
          <w:sz w:val="24"/>
          <w:szCs w:val="24"/>
        </w:rPr>
        <w:t>множество</w:t>
      </w:r>
      <w:r w:rsidRPr="00F57787">
        <w:rPr>
          <w:spacing w:val="-9"/>
          <w:sz w:val="24"/>
          <w:szCs w:val="24"/>
        </w:rPr>
        <w:t xml:space="preserve"> </w:t>
      </w:r>
      <w:r w:rsidRPr="00F57787">
        <w:rPr>
          <w:sz w:val="24"/>
          <w:szCs w:val="24"/>
        </w:rPr>
        <w:t>классификаций</w:t>
      </w:r>
      <w:r w:rsidRPr="00F57787">
        <w:rPr>
          <w:spacing w:val="-1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методов</w:t>
      </w:r>
      <w:r w:rsidRPr="00F57787">
        <w:rPr>
          <w:spacing w:val="-13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обучения,</w:t>
      </w:r>
      <w:r w:rsidRPr="00F57787">
        <w:rPr>
          <w:spacing w:val="-9"/>
          <w:sz w:val="24"/>
          <w:szCs w:val="24"/>
        </w:rPr>
        <w:t xml:space="preserve"> </w:t>
      </w:r>
      <w:r w:rsidRPr="00F57787">
        <w:rPr>
          <w:sz w:val="24"/>
          <w:szCs w:val="24"/>
        </w:rPr>
        <w:t>но</w:t>
      </w:r>
      <w:r w:rsidRPr="00F57787">
        <w:rPr>
          <w:spacing w:val="-9"/>
          <w:sz w:val="24"/>
          <w:szCs w:val="24"/>
        </w:rPr>
        <w:t xml:space="preserve"> </w:t>
      </w:r>
      <w:r w:rsidRPr="00F57787">
        <w:rPr>
          <w:sz w:val="24"/>
          <w:szCs w:val="24"/>
        </w:rPr>
        <w:t>почти</w:t>
      </w:r>
      <w:r w:rsidRPr="00F57787">
        <w:rPr>
          <w:spacing w:val="-9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-11"/>
          <w:sz w:val="24"/>
          <w:szCs w:val="24"/>
        </w:rPr>
        <w:t xml:space="preserve"> </w:t>
      </w:r>
      <w:r w:rsidRPr="00F57787">
        <w:rPr>
          <w:sz w:val="24"/>
          <w:szCs w:val="24"/>
        </w:rPr>
        <w:t>каждой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них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присутствует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исследовательский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метод,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когда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учащимся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дается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познавательная задача, которую они решают самостоятельно, подбирал для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этого</w:t>
      </w:r>
      <w:r w:rsidRPr="00F57787">
        <w:rPr>
          <w:spacing w:val="-7"/>
          <w:sz w:val="24"/>
          <w:szCs w:val="24"/>
        </w:rPr>
        <w:t xml:space="preserve"> </w:t>
      </w:r>
      <w:r w:rsidRPr="00F57787">
        <w:rPr>
          <w:sz w:val="24"/>
          <w:szCs w:val="24"/>
        </w:rPr>
        <w:t>необходимые</w:t>
      </w:r>
      <w:r w:rsidRPr="00F57787">
        <w:rPr>
          <w:spacing w:val="-1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методы</w:t>
      </w:r>
      <w:r w:rsidRPr="00F57787">
        <w:rPr>
          <w:spacing w:val="-7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-8"/>
          <w:sz w:val="24"/>
          <w:szCs w:val="24"/>
        </w:rPr>
        <w:t xml:space="preserve"> </w:t>
      </w:r>
      <w:r w:rsidRPr="00F57787">
        <w:rPr>
          <w:sz w:val="24"/>
          <w:szCs w:val="24"/>
        </w:rPr>
        <w:t>пользуясь</w:t>
      </w:r>
      <w:r w:rsidRPr="00F57787">
        <w:rPr>
          <w:spacing w:val="-6"/>
          <w:sz w:val="24"/>
          <w:szCs w:val="24"/>
        </w:rPr>
        <w:t xml:space="preserve"> </w:t>
      </w:r>
      <w:r w:rsidRPr="00F57787">
        <w:rPr>
          <w:sz w:val="24"/>
          <w:szCs w:val="24"/>
        </w:rPr>
        <w:t>помощью</w:t>
      </w:r>
      <w:r w:rsidRPr="00F57787">
        <w:rPr>
          <w:spacing w:val="-9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учителя.</w:t>
      </w:r>
      <w:r w:rsidRPr="00F57787">
        <w:rPr>
          <w:spacing w:val="-8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Проектный</w:t>
      </w:r>
      <w:r w:rsidRPr="00F57787">
        <w:rPr>
          <w:spacing w:val="-8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метод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>можно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отнести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исследовательскому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типу,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котором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учащиеся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индивидуально занимаются</w:t>
      </w:r>
      <w:r w:rsidRPr="00F57787">
        <w:rPr>
          <w:spacing w:val="-1"/>
          <w:sz w:val="24"/>
          <w:szCs w:val="24"/>
        </w:rPr>
        <w:t xml:space="preserve"> </w:t>
      </w:r>
      <w:r w:rsidRPr="00F57787">
        <w:rPr>
          <w:sz w:val="24"/>
          <w:szCs w:val="24"/>
        </w:rPr>
        <w:t>какой-либо</w:t>
      </w:r>
      <w:r w:rsidRPr="00F57787">
        <w:rPr>
          <w:spacing w:val="-4"/>
          <w:sz w:val="24"/>
          <w:szCs w:val="24"/>
        </w:rPr>
        <w:t xml:space="preserve"> </w:t>
      </w:r>
      <w:r w:rsidRPr="00F57787">
        <w:rPr>
          <w:sz w:val="24"/>
          <w:szCs w:val="24"/>
        </w:rPr>
        <w:t>поставленной</w:t>
      </w:r>
      <w:r w:rsidRPr="00F57787">
        <w:rPr>
          <w:spacing w:val="-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проблемой.</w:t>
      </w:r>
    </w:p>
    <w:p w:rsidR="00E227DB" w:rsidRPr="00F57787" w:rsidRDefault="00E227DB" w:rsidP="00F577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787">
        <w:rPr>
          <w:rFonts w:ascii="Times New Roman" w:hAnsi="Times New Roman"/>
          <w:b/>
          <w:sz w:val="24"/>
          <w:szCs w:val="24"/>
        </w:rPr>
        <w:t>3. Повышение  мотивации к обучению</w:t>
      </w:r>
      <w:r w:rsidRPr="00F5778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b/>
          <w:sz w:val="24"/>
          <w:szCs w:val="24"/>
        </w:rPr>
        <w:t>школьников, причем особое внимание уделить повышению уровня навыков</w:t>
      </w:r>
      <w:r w:rsidRPr="00F5778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b/>
          <w:sz w:val="24"/>
          <w:szCs w:val="24"/>
        </w:rPr>
        <w:t>учебного</w:t>
      </w:r>
      <w:r w:rsidRPr="00F5778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b/>
          <w:sz w:val="24"/>
          <w:szCs w:val="24"/>
        </w:rPr>
        <w:t>труда</w:t>
      </w:r>
    </w:p>
    <w:p w:rsidR="00E227DB" w:rsidRPr="00F57787" w:rsidRDefault="00E227DB" w:rsidP="00F57787">
      <w:pPr>
        <w:spacing w:after="0" w:line="240" w:lineRule="auto"/>
        <w:ind w:left="122" w:right="263" w:firstLine="566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b/>
          <w:i/>
          <w:sz w:val="24"/>
          <w:szCs w:val="24"/>
        </w:rPr>
        <w:t>Работа</w:t>
      </w:r>
      <w:r w:rsidRPr="00F57787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b/>
          <w:i/>
          <w:sz w:val="24"/>
          <w:szCs w:val="24"/>
        </w:rPr>
        <w:t>с</w:t>
      </w:r>
      <w:r w:rsidRPr="00F57787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b/>
          <w:i/>
          <w:sz w:val="24"/>
          <w:szCs w:val="24"/>
        </w:rPr>
        <w:t>детьми</w:t>
      </w:r>
      <w:r w:rsidRPr="00F57787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b/>
          <w:i/>
          <w:sz w:val="24"/>
          <w:szCs w:val="24"/>
        </w:rPr>
        <w:t>по</w:t>
      </w:r>
      <w:r w:rsidRPr="00F57787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b/>
          <w:i/>
          <w:sz w:val="24"/>
          <w:szCs w:val="24"/>
        </w:rPr>
        <w:t>повышению</w:t>
      </w:r>
      <w:r w:rsidRPr="00F57787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b/>
          <w:i/>
          <w:sz w:val="24"/>
          <w:szCs w:val="24"/>
        </w:rPr>
        <w:t>мотивации</w:t>
      </w:r>
      <w:r w:rsidRPr="00F57787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b/>
          <w:i/>
          <w:sz w:val="24"/>
          <w:szCs w:val="24"/>
        </w:rPr>
        <w:t>к</w:t>
      </w:r>
      <w:r w:rsidRPr="00F57787">
        <w:rPr>
          <w:rFonts w:ascii="Times New Roman" w:hAnsi="Times New Roman"/>
          <w:b/>
          <w:i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b/>
          <w:i/>
          <w:sz w:val="24"/>
          <w:szCs w:val="24"/>
        </w:rPr>
        <w:t>самосовершенствованию</w:t>
      </w:r>
      <w:r w:rsidRPr="00F57787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выстраивается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через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реализацию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классными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руководителями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учителями-предметниками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рекомендаций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педагога-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психолога,</w:t>
      </w:r>
      <w:r w:rsidRPr="00F5778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оформленных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Памятку: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after="0" w:line="240" w:lineRule="auto"/>
        <w:ind w:hanging="28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Предоставление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частичной</w:t>
      </w:r>
      <w:r w:rsidRPr="00F5778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свободы</w:t>
      </w:r>
      <w:r w:rsidRPr="00F5778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выбора</w:t>
      </w:r>
      <w:r w:rsidRPr="00F5778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ребёнку.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after="0" w:line="240" w:lineRule="auto"/>
        <w:ind w:left="122" w:right="274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Интерес, удивление и радость должны быть основными (или хотя бы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частыми)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переживаниями школьника в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процессе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обучения.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after="0" w:line="240" w:lineRule="auto"/>
        <w:ind w:left="122" w:right="271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При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обучении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необходимо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учитывать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запросы,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интересы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устремления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детей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– особенно во внеурочной</w:t>
      </w:r>
      <w:r w:rsidRPr="00F5778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деятельности.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after="0" w:line="240" w:lineRule="auto"/>
        <w:ind w:left="122" w:right="266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pacing w:val="-1"/>
          <w:sz w:val="24"/>
          <w:szCs w:val="24"/>
        </w:rPr>
        <w:t>Самый</w:t>
      </w:r>
      <w:r w:rsidRPr="00F57787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57787">
        <w:rPr>
          <w:rFonts w:ascii="Times New Roman" w:hAnsi="Times New Roman"/>
          <w:spacing w:val="-1"/>
          <w:sz w:val="24"/>
          <w:szCs w:val="24"/>
        </w:rPr>
        <w:t>мощный</w:t>
      </w:r>
      <w:r w:rsidRPr="00F5778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57787">
        <w:rPr>
          <w:rFonts w:ascii="Times New Roman" w:hAnsi="Times New Roman"/>
          <w:spacing w:val="-1"/>
          <w:sz w:val="24"/>
          <w:szCs w:val="24"/>
        </w:rPr>
        <w:t>стимул</w:t>
      </w:r>
      <w:r w:rsidRPr="00F57787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обучении</w:t>
      </w:r>
      <w:r w:rsidRPr="00F5778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«Получилось!!!»</w:t>
      </w:r>
      <w:r w:rsidRPr="00F57787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(ситуация</w:t>
      </w:r>
      <w:r w:rsidRPr="00F5778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успеха).</w:t>
      </w:r>
      <w:r w:rsidRPr="00F57787">
        <w:rPr>
          <w:rFonts w:ascii="Times New Roman" w:hAnsi="Times New Roman"/>
          <w:spacing w:val="-68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Отсутствие этого стимула означает отсутствие смысла учебы. Нужно научить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ребенка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разбираться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том,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что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ему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непонятно,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начиная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малого.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Одну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большую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задачу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разбить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подзадачи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так,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чтобы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ребенок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смог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самостоятельно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сделать.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Если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ребенок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каком-то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виде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деятельности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достигнет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мастерства,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то внутренняя мотивация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будет расти.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after="0" w:line="240" w:lineRule="auto"/>
        <w:ind w:left="122" w:right="268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Рост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уверенности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себе,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своих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силах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способствует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усилению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внутренней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мотивации.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after="0" w:line="240" w:lineRule="auto"/>
        <w:ind w:left="122" w:right="271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Необходимость</w:t>
      </w:r>
      <w:r w:rsidRPr="00F5778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отмечать</w:t>
      </w:r>
      <w:r w:rsidRPr="00F5778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достижения</w:t>
      </w:r>
      <w:r w:rsidRPr="00F5778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ребенка.</w:t>
      </w:r>
      <w:r w:rsidRPr="00F5778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Оценка</w:t>
      </w:r>
      <w:r w:rsidRPr="00F5778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его</w:t>
      </w:r>
      <w:r w:rsidRPr="00F5778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достижений</w:t>
      </w:r>
      <w:r w:rsidRPr="00F57787">
        <w:rPr>
          <w:rFonts w:ascii="Times New Roman" w:hAnsi="Times New Roman"/>
          <w:spacing w:val="-68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поможет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продолжить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обучение.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Например,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список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успехов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может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способствовать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тому,</w:t>
      </w:r>
      <w:r w:rsidRPr="00F5778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чтобы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он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стал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более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уверенным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самостоятельным.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after="0" w:line="240" w:lineRule="auto"/>
        <w:ind w:left="122" w:right="270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Не наказывать за неудачу, неудача сама по себе является наказанием.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Страх и</w:t>
      </w:r>
      <w:r w:rsidRPr="00F5778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напряжённость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затрудняет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процесс обучения.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after="0" w:line="240" w:lineRule="auto"/>
        <w:ind w:left="122" w:right="273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lastRenderedPageBreak/>
        <w:t>Правильно преподносить содержание учебного материала, чтобы оно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было интересным.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970"/>
        </w:tabs>
        <w:autoSpaceDE w:val="0"/>
        <w:autoSpaceDN w:val="0"/>
        <w:spacing w:after="0" w:line="240" w:lineRule="auto"/>
        <w:ind w:hanging="28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Варьировать,</w:t>
      </w:r>
      <w:r w:rsidRPr="00F5778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целесообразно</w:t>
      </w:r>
      <w:r w:rsidRPr="00F5778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использовать</w:t>
      </w:r>
      <w:r w:rsidRPr="00F5778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методы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приемы</w:t>
      </w:r>
      <w:r w:rsidRPr="00F5778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обучения.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11"/>
        </w:tabs>
        <w:autoSpaceDE w:val="0"/>
        <w:autoSpaceDN w:val="0"/>
        <w:spacing w:after="0" w:line="240" w:lineRule="auto"/>
        <w:ind w:left="122" w:right="26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По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возможности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стараться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уроке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чаще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обращаться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каждому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ученику,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осуществляя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постоянную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«обратную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связь»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–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корректировать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F57787">
        <w:rPr>
          <w:rFonts w:ascii="Times New Roman" w:hAnsi="Times New Roman"/>
          <w:sz w:val="24"/>
          <w:szCs w:val="24"/>
        </w:rPr>
        <w:t>непонятное</w:t>
      </w:r>
      <w:proofErr w:type="gramEnd"/>
      <w:r w:rsidRPr="00F5778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или неправильно</w:t>
      </w:r>
      <w:r w:rsidRPr="00F5778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понятое.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11"/>
        </w:tabs>
        <w:autoSpaceDE w:val="0"/>
        <w:autoSpaceDN w:val="0"/>
        <w:spacing w:after="0" w:line="240" w:lineRule="auto"/>
        <w:ind w:left="122" w:right="266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Постоянно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целенаправленно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заниматься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развитием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качеств,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лежащих в основе развития познавательных способностей: быстрота реакции,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все виды памяти, внимание, воображение и т.д. Основная задача каждого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учителя</w:t>
      </w:r>
      <w:r w:rsidRPr="00F5778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–</w:t>
      </w:r>
      <w:r w:rsidRPr="00F5778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не</w:t>
      </w:r>
      <w:r w:rsidRPr="00F5778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только</w:t>
      </w:r>
      <w:r w:rsidRPr="00F5778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научить,</w:t>
      </w:r>
      <w:r w:rsidRPr="00F5778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а</w:t>
      </w:r>
      <w:r w:rsidRPr="00F5778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развить</w:t>
      </w:r>
      <w:r w:rsidRPr="00F57787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мышление</w:t>
      </w:r>
      <w:r w:rsidRPr="00F57787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ребенка</w:t>
      </w:r>
      <w:r w:rsidRPr="00F5778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средствами</w:t>
      </w:r>
      <w:r w:rsidRPr="00F5778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своего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предмета.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11"/>
        </w:tabs>
        <w:autoSpaceDE w:val="0"/>
        <w:autoSpaceDN w:val="0"/>
        <w:spacing w:after="0" w:line="240" w:lineRule="auto"/>
        <w:ind w:left="122" w:right="268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 xml:space="preserve">Стараться, когда </w:t>
      </w:r>
      <w:proofErr w:type="gramStart"/>
      <w:r w:rsidRPr="00F57787">
        <w:rPr>
          <w:rFonts w:ascii="Times New Roman" w:hAnsi="Times New Roman"/>
          <w:sz w:val="24"/>
          <w:szCs w:val="24"/>
        </w:rPr>
        <w:t>это</w:t>
      </w:r>
      <w:proofErr w:type="gramEnd"/>
      <w:r w:rsidRPr="00F57787">
        <w:rPr>
          <w:rFonts w:ascii="Times New Roman" w:hAnsi="Times New Roman"/>
          <w:sz w:val="24"/>
          <w:szCs w:val="24"/>
        </w:rPr>
        <w:t xml:space="preserve"> возможно, интегрировать знания, связывая темы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своего курса как с родственными, так и другими учебными дисциплинами,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обогащая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знания, расширяя кругозор учащихся.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11"/>
        </w:tabs>
        <w:autoSpaceDE w:val="0"/>
        <w:autoSpaceDN w:val="0"/>
        <w:spacing w:after="0" w:line="240" w:lineRule="auto"/>
        <w:ind w:left="122" w:right="270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Всеми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возможными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способами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пробуждать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учениках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интерес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учебе</w:t>
      </w:r>
      <w:r w:rsidRPr="00F5778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–</w:t>
      </w:r>
      <w:r w:rsidRPr="00F5778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быть</w:t>
      </w:r>
      <w:r w:rsidRPr="00F5778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самим</w:t>
      </w:r>
      <w:r w:rsidRPr="00F5778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интересным,</w:t>
      </w:r>
      <w:r w:rsidRPr="00F5778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сделать</w:t>
      </w:r>
      <w:r w:rsidRPr="00F5778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интересными</w:t>
      </w:r>
      <w:r w:rsidRPr="00F5778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методы</w:t>
      </w:r>
      <w:r w:rsidRPr="00F5778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преподнесения</w:t>
      </w:r>
      <w:r w:rsidRPr="00F57787">
        <w:rPr>
          <w:rFonts w:ascii="Times New Roman" w:hAnsi="Times New Roman"/>
          <w:spacing w:val="-68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информации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 сделать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интересным свой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предмет.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11"/>
        </w:tabs>
        <w:autoSpaceDE w:val="0"/>
        <w:autoSpaceDN w:val="0"/>
        <w:spacing w:after="0" w:line="240" w:lineRule="auto"/>
        <w:ind w:left="122" w:right="263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Игра является мощным стимулом интереса к окружающей жизни.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Казалось бы, игра – дело лишь маленьких детей. Но практика показывает, что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это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так.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Наибольшую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эффективность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игровая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мотивация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показывает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среднем школьном возрасте. Младшие более управляемы, старшие – взрослее</w:t>
      </w:r>
      <w:r w:rsidRPr="00F57787">
        <w:rPr>
          <w:rFonts w:ascii="Times New Roman" w:hAnsi="Times New Roman"/>
          <w:spacing w:val="-68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 целеустремленнее. Средний же возраст как раз и нужно «цеплять» чем-то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увлекательным и вдохновляющим. Игры младшего возраста более линейны,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младшего среднего – командные, старшего среднего подразумевают яркую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реализацию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личных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поступках,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старших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классах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становится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важным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отыгрыш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реконструкция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незнакомых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образов, интересные 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необычные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модели действительности. Каждый возраст находит в игре свое, и в целом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игровая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деятельность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оказывает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огромный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эффект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деле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формирования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личности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человека,</w:t>
      </w:r>
      <w:r w:rsidRPr="00F5778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его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знаний</w:t>
      </w:r>
      <w:r w:rsidRPr="00F5778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 мышления.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11"/>
        </w:tabs>
        <w:autoSpaceDE w:val="0"/>
        <w:autoSpaceDN w:val="0"/>
        <w:spacing w:after="0" w:line="240" w:lineRule="auto"/>
        <w:ind w:left="122" w:right="270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Создание ситуации успеха через выполнение заданий, посильных для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всех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учащихся,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изучение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нового материала</w:t>
      </w:r>
      <w:r w:rsidRPr="00F5778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опорой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старые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знания.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11"/>
        </w:tabs>
        <w:autoSpaceDE w:val="0"/>
        <w:autoSpaceDN w:val="0"/>
        <w:spacing w:after="0" w:line="240" w:lineRule="auto"/>
        <w:ind w:left="122" w:right="273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Положительный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эмоциональный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настрой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через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создание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уроке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доброжелательной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атмосферы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доверия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сотрудничества,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яркую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эмоциональную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речь учителя.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11"/>
        </w:tabs>
        <w:autoSpaceDE w:val="0"/>
        <w:autoSpaceDN w:val="0"/>
        <w:spacing w:after="0" w:line="240" w:lineRule="auto"/>
        <w:ind w:left="122" w:right="263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Рефлексия через оценку собственной деятельности и деятельности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других,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оценку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результата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деятельности,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вопросы,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требующие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многовариантных ответов (например, «почему было трудно?», «что открыли,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узнали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 уроке?»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т.д.).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09"/>
        </w:tabs>
        <w:autoSpaceDE w:val="0"/>
        <w:autoSpaceDN w:val="0"/>
        <w:spacing w:after="0" w:line="240" w:lineRule="auto"/>
        <w:ind w:left="122" w:right="271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Занимательность: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необычное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начало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урока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через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использование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проблемных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ситуаций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вопросов,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музыкальных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фрагментов,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игровые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соревновательные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формы,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юмористические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минутки.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11"/>
        </w:tabs>
        <w:autoSpaceDE w:val="0"/>
        <w:autoSpaceDN w:val="0"/>
        <w:spacing w:after="0" w:line="240" w:lineRule="auto"/>
        <w:ind w:left="122" w:right="267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Использование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форм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сотрудничества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на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уроке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через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совместное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решение</w:t>
      </w:r>
      <w:r w:rsidRPr="00F5778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проблем,</w:t>
      </w:r>
      <w:r w:rsidRPr="00F5778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разрешение</w:t>
      </w:r>
      <w:r w:rsidRPr="00F5778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противоречий,</w:t>
      </w:r>
      <w:r w:rsidRPr="00F5778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эвристическую</w:t>
      </w:r>
      <w:r w:rsidRPr="00F5778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беседу,</w:t>
      </w:r>
      <w:r w:rsidRPr="00F5778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учебную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дискуссию, выделение существенных признаков предметов, классификацию,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обобщение,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моделирование.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11"/>
        </w:tabs>
        <w:autoSpaceDE w:val="0"/>
        <w:autoSpaceDN w:val="0"/>
        <w:spacing w:after="0" w:line="240" w:lineRule="auto"/>
        <w:ind w:left="122" w:right="267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Стимулирование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деятельности,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через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вербальную/невербальную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оценку,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благодарность,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словесное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поощрение,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выставку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лучших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работ,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оказание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учителем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незначительной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помощи,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усложнение</w:t>
      </w:r>
      <w:r w:rsidRPr="00F5778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заданий.</w:t>
      </w:r>
    </w:p>
    <w:p w:rsidR="00E227DB" w:rsidRPr="00F57787" w:rsidRDefault="00E227DB" w:rsidP="00F57787">
      <w:pPr>
        <w:pStyle w:val="a5"/>
        <w:widowControl w:val="0"/>
        <w:numPr>
          <w:ilvl w:val="0"/>
          <w:numId w:val="34"/>
        </w:numPr>
        <w:tabs>
          <w:tab w:val="left" w:pos="1111"/>
        </w:tabs>
        <w:autoSpaceDE w:val="0"/>
        <w:autoSpaceDN w:val="0"/>
        <w:spacing w:after="0" w:line="240" w:lineRule="auto"/>
        <w:ind w:left="122" w:right="264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57787">
        <w:rPr>
          <w:rFonts w:ascii="Times New Roman" w:hAnsi="Times New Roman"/>
          <w:sz w:val="24"/>
          <w:szCs w:val="24"/>
        </w:rPr>
        <w:t>Выяснение причин низкой мотивации учеников: неумение учиться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или ошибки воспитательного характера. Выстраивание работы в зависимости</w:t>
      </w:r>
      <w:r w:rsidRPr="00F57787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от</w:t>
      </w:r>
      <w:r w:rsidRPr="00F5778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выясненных</w:t>
      </w:r>
      <w:r w:rsidRPr="00F5778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7787">
        <w:rPr>
          <w:rFonts w:ascii="Times New Roman" w:hAnsi="Times New Roman"/>
          <w:sz w:val="24"/>
          <w:szCs w:val="24"/>
        </w:rPr>
        <w:t>причин.</w:t>
      </w:r>
    </w:p>
    <w:p w:rsidR="009F028B" w:rsidRPr="00F57787" w:rsidRDefault="009F028B" w:rsidP="009F028B">
      <w:pPr>
        <w:pStyle w:val="af9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F57787">
        <w:rPr>
          <w:b/>
          <w:sz w:val="24"/>
          <w:szCs w:val="24"/>
        </w:rPr>
        <w:t xml:space="preserve">Профилактическая работа по </w:t>
      </w:r>
      <w:proofErr w:type="gramStart"/>
      <w:r w:rsidRPr="00F57787">
        <w:rPr>
          <w:b/>
          <w:sz w:val="24"/>
          <w:szCs w:val="24"/>
        </w:rPr>
        <w:t>учебной</w:t>
      </w:r>
      <w:proofErr w:type="gramEnd"/>
      <w:r w:rsidRPr="00F57787">
        <w:rPr>
          <w:b/>
          <w:sz w:val="24"/>
          <w:szCs w:val="24"/>
        </w:rPr>
        <w:t xml:space="preserve"> </w:t>
      </w:r>
      <w:proofErr w:type="spellStart"/>
      <w:r w:rsidRPr="00F57787">
        <w:rPr>
          <w:b/>
          <w:sz w:val="24"/>
          <w:szCs w:val="24"/>
        </w:rPr>
        <w:t>неуспешности</w:t>
      </w:r>
      <w:proofErr w:type="spellEnd"/>
      <w:r w:rsidRPr="00F57787">
        <w:rPr>
          <w:b/>
          <w:sz w:val="24"/>
          <w:szCs w:val="24"/>
        </w:rPr>
        <w:t xml:space="preserve"> образовательных организаций </w:t>
      </w:r>
      <w:proofErr w:type="spellStart"/>
      <w:r w:rsidRPr="00F57787">
        <w:rPr>
          <w:b/>
          <w:sz w:val="24"/>
          <w:szCs w:val="24"/>
        </w:rPr>
        <w:t>Сорочинского</w:t>
      </w:r>
      <w:proofErr w:type="spellEnd"/>
      <w:r w:rsidRPr="00F57787">
        <w:rPr>
          <w:b/>
          <w:sz w:val="24"/>
          <w:szCs w:val="24"/>
        </w:rPr>
        <w:t xml:space="preserve"> городского округа.</w:t>
      </w:r>
      <w:r w:rsidRPr="00F57787">
        <w:rPr>
          <w:sz w:val="24"/>
          <w:szCs w:val="24"/>
        </w:rPr>
        <w:t xml:space="preserve"> </w:t>
      </w:r>
    </w:p>
    <w:p w:rsidR="009F028B" w:rsidRPr="00F57787" w:rsidRDefault="009F028B" w:rsidP="009F028B">
      <w:pPr>
        <w:pStyle w:val="af9"/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Для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повышения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эффективности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работы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профилактике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учебной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неуспешности</w:t>
      </w:r>
      <w:proofErr w:type="spellEnd"/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школах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Сорочинского</w:t>
      </w:r>
      <w:proofErr w:type="spellEnd"/>
      <w:r w:rsidRPr="00F57787">
        <w:rPr>
          <w:sz w:val="24"/>
          <w:szCs w:val="24"/>
        </w:rPr>
        <w:t xml:space="preserve"> городского округа:</w:t>
      </w:r>
    </w:p>
    <w:p w:rsidR="009F028B" w:rsidRPr="00B0163A" w:rsidRDefault="009F028B" w:rsidP="00B0163A">
      <w:pPr>
        <w:pStyle w:val="a5"/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B0163A">
        <w:rPr>
          <w:rFonts w:ascii="Times New Roman" w:hAnsi="Times New Roman"/>
          <w:sz w:val="24"/>
          <w:szCs w:val="24"/>
        </w:rPr>
        <w:t xml:space="preserve">целевое распространение успешных педагогических практик по профилактике </w:t>
      </w:r>
      <w:r w:rsidRPr="00B0163A">
        <w:rPr>
          <w:rFonts w:ascii="Times New Roman" w:hAnsi="Times New Roman"/>
          <w:sz w:val="24"/>
          <w:szCs w:val="24"/>
        </w:rPr>
        <w:lastRenderedPageBreak/>
        <w:t xml:space="preserve">учебной </w:t>
      </w:r>
      <w:proofErr w:type="spellStart"/>
      <w:r w:rsidRPr="00B0163A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B0163A">
        <w:rPr>
          <w:rFonts w:ascii="Times New Roman" w:hAnsi="Times New Roman"/>
          <w:sz w:val="24"/>
          <w:szCs w:val="24"/>
        </w:rPr>
        <w:t>; (план прилагается)</w:t>
      </w:r>
    </w:p>
    <w:p w:rsidR="009F028B" w:rsidRPr="00B0163A" w:rsidRDefault="009F028B" w:rsidP="00B0163A">
      <w:pPr>
        <w:pStyle w:val="a5"/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B0163A">
        <w:rPr>
          <w:rFonts w:ascii="Times New Roman" w:hAnsi="Times New Roman"/>
          <w:sz w:val="24"/>
          <w:szCs w:val="24"/>
        </w:rPr>
        <w:t xml:space="preserve">разработка примерной программы </w:t>
      </w:r>
      <w:proofErr w:type="spellStart"/>
      <w:r w:rsidRPr="00B0163A">
        <w:rPr>
          <w:rFonts w:ascii="Times New Roman" w:hAnsi="Times New Roman"/>
          <w:sz w:val="24"/>
          <w:szCs w:val="24"/>
        </w:rPr>
        <w:t>антирисковых</w:t>
      </w:r>
      <w:proofErr w:type="spellEnd"/>
      <w:r w:rsidRPr="00B0163A">
        <w:rPr>
          <w:rFonts w:ascii="Times New Roman" w:hAnsi="Times New Roman"/>
          <w:sz w:val="24"/>
          <w:szCs w:val="24"/>
        </w:rPr>
        <w:t xml:space="preserve"> мер профилактики учебной </w:t>
      </w:r>
      <w:proofErr w:type="spellStart"/>
      <w:r w:rsidRPr="00B0163A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B0163A">
        <w:rPr>
          <w:rFonts w:ascii="Times New Roman" w:hAnsi="Times New Roman"/>
          <w:sz w:val="24"/>
          <w:szCs w:val="24"/>
        </w:rPr>
        <w:t xml:space="preserve"> (для ОО); </w:t>
      </w:r>
    </w:p>
    <w:p w:rsidR="009F028B" w:rsidRPr="00B0163A" w:rsidRDefault="009F028B" w:rsidP="00B0163A">
      <w:pPr>
        <w:pStyle w:val="a5"/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B0163A">
        <w:rPr>
          <w:rFonts w:ascii="Times New Roman" w:hAnsi="Times New Roman"/>
          <w:sz w:val="24"/>
          <w:szCs w:val="24"/>
        </w:rPr>
        <w:t xml:space="preserve">проведение мероприятий для родителей (законных представителей) по вовлечению в профилактику </w:t>
      </w:r>
      <w:proofErr w:type="gramStart"/>
      <w:r w:rsidRPr="00B0163A">
        <w:rPr>
          <w:rFonts w:ascii="Times New Roman" w:hAnsi="Times New Roman"/>
          <w:sz w:val="24"/>
          <w:szCs w:val="24"/>
        </w:rPr>
        <w:t>учебной</w:t>
      </w:r>
      <w:proofErr w:type="gramEnd"/>
      <w:r w:rsidRPr="00B016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63A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B0163A">
        <w:rPr>
          <w:rFonts w:ascii="Times New Roman" w:hAnsi="Times New Roman"/>
          <w:sz w:val="24"/>
          <w:szCs w:val="24"/>
        </w:rPr>
        <w:t xml:space="preserve">; </w:t>
      </w:r>
    </w:p>
    <w:p w:rsidR="009F028B" w:rsidRPr="00B0163A" w:rsidRDefault="009F028B" w:rsidP="00B0163A">
      <w:pPr>
        <w:pStyle w:val="a5"/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B0163A">
        <w:rPr>
          <w:rFonts w:ascii="Times New Roman" w:hAnsi="Times New Roman"/>
          <w:sz w:val="24"/>
          <w:szCs w:val="24"/>
        </w:rPr>
        <w:t xml:space="preserve">разработка примерных технологических карт педагогической программы работы со слабоуспевающими и неуспевающими учащимися; </w:t>
      </w:r>
    </w:p>
    <w:p w:rsidR="009F028B" w:rsidRPr="00B0163A" w:rsidRDefault="009F028B" w:rsidP="00B0163A">
      <w:pPr>
        <w:pStyle w:val="a5"/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B0163A">
        <w:rPr>
          <w:rFonts w:ascii="Times New Roman" w:hAnsi="Times New Roman"/>
          <w:sz w:val="24"/>
          <w:szCs w:val="24"/>
        </w:rPr>
        <w:t xml:space="preserve">разработка и реализация адресных образовательных программ по работе с обучающимися с трудностями в обучении на основе результатов оценочных процедур. </w:t>
      </w:r>
      <w:proofErr w:type="gramEnd"/>
    </w:p>
    <w:p w:rsidR="009F028B" w:rsidRPr="00B0163A" w:rsidRDefault="009F028B" w:rsidP="00B0163A">
      <w:pPr>
        <w:pStyle w:val="a5"/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B0163A">
        <w:rPr>
          <w:rFonts w:ascii="Times New Roman" w:hAnsi="Times New Roman"/>
          <w:sz w:val="24"/>
          <w:szCs w:val="24"/>
        </w:rPr>
        <w:t xml:space="preserve">организация </w:t>
      </w:r>
      <w:proofErr w:type="spellStart"/>
      <w:r w:rsidRPr="00B0163A">
        <w:rPr>
          <w:rFonts w:ascii="Times New Roman" w:hAnsi="Times New Roman"/>
          <w:sz w:val="24"/>
          <w:szCs w:val="24"/>
        </w:rPr>
        <w:t>тьюторской</w:t>
      </w:r>
      <w:proofErr w:type="spellEnd"/>
      <w:r w:rsidRPr="00B0163A">
        <w:rPr>
          <w:rFonts w:ascii="Times New Roman" w:hAnsi="Times New Roman"/>
          <w:sz w:val="24"/>
          <w:szCs w:val="24"/>
        </w:rPr>
        <w:t xml:space="preserve"> поддержки обучающихся для ликвидации учебных дефицитов.</w:t>
      </w:r>
    </w:p>
    <w:p w:rsidR="009F028B" w:rsidRPr="00F57787" w:rsidRDefault="009F028B" w:rsidP="009F028B">
      <w:pPr>
        <w:pStyle w:val="af9"/>
        <w:spacing w:after="0"/>
        <w:rPr>
          <w:sz w:val="24"/>
          <w:szCs w:val="24"/>
        </w:rPr>
      </w:pPr>
      <w:proofErr w:type="gramStart"/>
      <w:r w:rsidRPr="00F57787">
        <w:rPr>
          <w:spacing w:val="1"/>
          <w:sz w:val="24"/>
          <w:szCs w:val="24"/>
        </w:rPr>
        <w:t xml:space="preserve">1) </w:t>
      </w:r>
      <w:r w:rsidRPr="00F57787">
        <w:rPr>
          <w:sz w:val="24"/>
          <w:szCs w:val="24"/>
        </w:rPr>
        <w:t>выстроена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работа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изучению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возможных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причин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проявления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учебной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неуспешности</w:t>
      </w:r>
      <w:proofErr w:type="spellEnd"/>
      <w:r w:rsidRPr="00F57787">
        <w:rPr>
          <w:sz w:val="24"/>
          <w:szCs w:val="24"/>
        </w:rPr>
        <w:t xml:space="preserve"> в школе.</w:t>
      </w:r>
      <w:proofErr w:type="gramEnd"/>
      <w:r w:rsidRPr="00F57787">
        <w:rPr>
          <w:sz w:val="24"/>
          <w:szCs w:val="24"/>
        </w:rPr>
        <w:t xml:space="preserve"> Для этого, кроме общей информации </w:t>
      </w:r>
      <w:proofErr w:type="gramStart"/>
      <w:r w:rsidRPr="00F57787">
        <w:rPr>
          <w:sz w:val="24"/>
          <w:szCs w:val="24"/>
        </w:rPr>
        <w:t>о</w:t>
      </w:r>
      <w:proofErr w:type="gramEnd"/>
      <w:r w:rsidRPr="00F57787">
        <w:rPr>
          <w:sz w:val="24"/>
          <w:szCs w:val="24"/>
        </w:rPr>
        <w:t xml:space="preserve"> фактически</w:t>
      </w:r>
      <w:r w:rsidRPr="00F57787">
        <w:rPr>
          <w:spacing w:val="1"/>
          <w:sz w:val="24"/>
          <w:szCs w:val="24"/>
        </w:rPr>
        <w:t xml:space="preserve"> </w:t>
      </w:r>
      <w:proofErr w:type="gramStart"/>
      <w:r w:rsidRPr="00F57787">
        <w:rPr>
          <w:sz w:val="24"/>
          <w:szCs w:val="24"/>
        </w:rPr>
        <w:t>неуспевающих</w:t>
      </w:r>
      <w:proofErr w:type="gramEnd"/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обучающихся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(количество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обучающихся, распределение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классам,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предметам)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важно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понимать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существенные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факторы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риска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снижения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образовательных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результатов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школе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(ресурсные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дефициты,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 xml:space="preserve">социально-экономический контекст, особенности контингента). </w:t>
      </w:r>
    </w:p>
    <w:p w:rsidR="009F028B" w:rsidRPr="00F57787" w:rsidRDefault="009F028B" w:rsidP="009F028B">
      <w:pPr>
        <w:pStyle w:val="af9"/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2) разработана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реализуется программа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антирисковых</w:t>
      </w:r>
      <w:proofErr w:type="spellEnd"/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мер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профилактики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учебной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неуспешности</w:t>
      </w:r>
      <w:proofErr w:type="spellEnd"/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функционирует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внутришкольная</w:t>
      </w:r>
      <w:proofErr w:type="spellEnd"/>
      <w:r w:rsidRPr="00F57787">
        <w:rPr>
          <w:sz w:val="24"/>
          <w:szCs w:val="24"/>
        </w:rPr>
        <w:t xml:space="preserve"> система профилактики учебной </w:t>
      </w:r>
      <w:proofErr w:type="spellStart"/>
      <w:r w:rsidRPr="00F57787">
        <w:rPr>
          <w:sz w:val="24"/>
          <w:szCs w:val="24"/>
        </w:rPr>
        <w:t>неуспешности</w:t>
      </w:r>
      <w:proofErr w:type="spellEnd"/>
      <w:r w:rsidRPr="00F57787">
        <w:rPr>
          <w:sz w:val="24"/>
          <w:szCs w:val="24"/>
        </w:rPr>
        <w:t xml:space="preserve">. </w:t>
      </w:r>
    </w:p>
    <w:p w:rsidR="009F028B" w:rsidRPr="00F57787" w:rsidRDefault="009F028B" w:rsidP="009F028B">
      <w:pPr>
        <w:pStyle w:val="af9"/>
        <w:spacing w:after="0"/>
        <w:rPr>
          <w:spacing w:val="1"/>
          <w:sz w:val="24"/>
          <w:szCs w:val="24"/>
        </w:rPr>
      </w:pPr>
      <w:r w:rsidRPr="00F57787">
        <w:rPr>
          <w:sz w:val="24"/>
          <w:szCs w:val="24"/>
        </w:rPr>
        <w:t>3) проводится работа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обеспечению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благоприятного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«школьного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уклада».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Особое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внимание</w:t>
      </w:r>
      <w:r w:rsidRPr="00F57787">
        <w:rPr>
          <w:spacing w:val="1"/>
          <w:sz w:val="24"/>
          <w:szCs w:val="24"/>
        </w:rPr>
        <w:t xml:space="preserve"> </w:t>
      </w:r>
      <w:proofErr w:type="gramStart"/>
      <w:r w:rsidRPr="00F57787">
        <w:rPr>
          <w:sz w:val="24"/>
          <w:szCs w:val="24"/>
        </w:rPr>
        <w:t>направлена</w:t>
      </w:r>
      <w:proofErr w:type="gramEnd"/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формирование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профессионального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сотрудничества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педагогическом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коллективе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повышение вовлечённости учителей в образовательный процесс, в том числе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 части работы с обучающимися, испытывающими трудности в обучении.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Обеспечена индивидуализация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образовательного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процесса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(например,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использование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формирующего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оценивания,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индивидуальных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траекторий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развития,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индивидуальных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домашних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заданий)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повышение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учебной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мотивации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обучающихся.</w:t>
      </w:r>
      <w:r w:rsidRPr="00F57787">
        <w:rPr>
          <w:spacing w:val="1"/>
          <w:sz w:val="24"/>
          <w:szCs w:val="24"/>
        </w:rPr>
        <w:t xml:space="preserve"> </w:t>
      </w:r>
    </w:p>
    <w:p w:rsidR="009F028B" w:rsidRPr="00F57787" w:rsidRDefault="009F028B" w:rsidP="009F028B">
      <w:pPr>
        <w:pStyle w:val="af9"/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На муниципальном уровне проводятся мероприятия, направленные на повышение компетентности педагогических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работников</w:t>
      </w:r>
      <w:r w:rsidRPr="00F57787">
        <w:rPr>
          <w:spacing w:val="-15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и</w:t>
      </w:r>
      <w:r w:rsidRPr="00F57787">
        <w:rPr>
          <w:spacing w:val="-13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руководителей</w:t>
      </w:r>
      <w:r w:rsidRPr="00F57787">
        <w:rPr>
          <w:spacing w:val="-1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общеобразовательных</w:t>
      </w:r>
      <w:r w:rsidRPr="00F57787">
        <w:rPr>
          <w:spacing w:val="-13"/>
          <w:sz w:val="24"/>
          <w:szCs w:val="24"/>
        </w:rPr>
        <w:t xml:space="preserve"> </w:t>
      </w:r>
      <w:r w:rsidRPr="00F57787">
        <w:rPr>
          <w:sz w:val="24"/>
          <w:szCs w:val="24"/>
        </w:rPr>
        <w:t>организаций,</w:t>
      </w:r>
      <w:r w:rsidRPr="00F57787">
        <w:rPr>
          <w:spacing w:val="-14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работающих</w:t>
      </w:r>
      <w:r w:rsidRPr="00F57787">
        <w:rPr>
          <w:spacing w:val="-68"/>
          <w:sz w:val="24"/>
          <w:szCs w:val="24"/>
        </w:rPr>
        <w:t xml:space="preserve"> </w:t>
      </w:r>
      <w:r w:rsidRPr="00F57787">
        <w:rPr>
          <w:sz w:val="24"/>
          <w:szCs w:val="24"/>
        </w:rPr>
        <w:t>с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детьми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учебными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поведенческими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проблемами,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области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сопровождения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оценки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индивидуального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прогресса,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разработки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индивидуальных образовательных маршрутов</w:t>
      </w:r>
      <w:r w:rsidRPr="00F57787">
        <w:rPr>
          <w:spacing w:val="-3"/>
          <w:sz w:val="24"/>
          <w:szCs w:val="24"/>
        </w:rPr>
        <w:t xml:space="preserve"> </w:t>
      </w:r>
      <w:proofErr w:type="gramStart"/>
      <w:r w:rsidRPr="00F57787">
        <w:rPr>
          <w:sz w:val="24"/>
          <w:szCs w:val="24"/>
        </w:rPr>
        <w:t>для</w:t>
      </w:r>
      <w:proofErr w:type="gramEnd"/>
      <w:r w:rsidRPr="00F57787">
        <w:rPr>
          <w:spacing w:val="-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обучающихся.</w:t>
      </w:r>
    </w:p>
    <w:p w:rsidR="009F028B" w:rsidRPr="00F57787" w:rsidRDefault="009F028B" w:rsidP="009F028B">
      <w:pPr>
        <w:pStyle w:val="af9"/>
        <w:spacing w:after="0"/>
        <w:rPr>
          <w:sz w:val="24"/>
          <w:szCs w:val="24"/>
        </w:rPr>
      </w:pPr>
      <w:r w:rsidRPr="00F57787">
        <w:rPr>
          <w:sz w:val="24"/>
          <w:szCs w:val="24"/>
        </w:rPr>
        <w:t>Осуществляется</w:t>
      </w:r>
      <w:r w:rsidRPr="00F57787">
        <w:rPr>
          <w:sz w:val="24"/>
          <w:szCs w:val="24"/>
        </w:rPr>
        <w:tab/>
        <w:t>информационно-методическая</w:t>
      </w:r>
      <w:r w:rsidRPr="00F57787">
        <w:rPr>
          <w:sz w:val="24"/>
          <w:szCs w:val="24"/>
        </w:rPr>
        <w:tab/>
      </w:r>
      <w:r w:rsidRPr="00F57787">
        <w:rPr>
          <w:spacing w:val="-1"/>
          <w:sz w:val="24"/>
          <w:szCs w:val="24"/>
        </w:rPr>
        <w:t>и</w:t>
      </w:r>
      <w:r w:rsidRPr="00F57787">
        <w:rPr>
          <w:spacing w:val="-68"/>
          <w:sz w:val="24"/>
          <w:szCs w:val="24"/>
        </w:rPr>
        <w:t xml:space="preserve"> </w:t>
      </w:r>
      <w:r w:rsidRPr="00F57787">
        <w:rPr>
          <w:sz w:val="24"/>
          <w:szCs w:val="24"/>
        </w:rPr>
        <w:t>консультационная поддержка</w:t>
      </w:r>
      <w:r w:rsidR="00B0163A">
        <w:rPr>
          <w:sz w:val="24"/>
          <w:szCs w:val="24"/>
        </w:rPr>
        <w:t xml:space="preserve"> </w:t>
      </w:r>
      <w:r w:rsidRPr="00F57787">
        <w:rPr>
          <w:sz w:val="24"/>
          <w:szCs w:val="24"/>
        </w:rPr>
        <w:t>руководителей и педагогических работников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выстраиванию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внутришкольной</w:t>
      </w:r>
      <w:proofErr w:type="spellEnd"/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системы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профилактики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учебной</w:t>
      </w:r>
      <w:r w:rsidRPr="00F57787">
        <w:rPr>
          <w:spacing w:val="1"/>
          <w:sz w:val="24"/>
          <w:szCs w:val="24"/>
        </w:rPr>
        <w:t xml:space="preserve"> </w:t>
      </w:r>
      <w:proofErr w:type="spellStart"/>
      <w:r w:rsidRPr="00F57787">
        <w:rPr>
          <w:sz w:val="24"/>
          <w:szCs w:val="24"/>
        </w:rPr>
        <w:t>неуспешности</w:t>
      </w:r>
      <w:proofErr w:type="spellEnd"/>
      <w:r w:rsidRPr="00F57787">
        <w:rPr>
          <w:sz w:val="24"/>
          <w:szCs w:val="24"/>
        </w:rPr>
        <w:t>,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разработке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реализации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адресных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образовательных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программ</w:t>
      </w:r>
      <w:r w:rsidRPr="00F57787">
        <w:rPr>
          <w:spacing w:val="-19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работы</w:t>
      </w:r>
      <w:r w:rsidRPr="00F57787">
        <w:rPr>
          <w:spacing w:val="-15"/>
          <w:sz w:val="24"/>
          <w:szCs w:val="24"/>
        </w:rPr>
        <w:t xml:space="preserve"> </w:t>
      </w:r>
      <w:r w:rsidRPr="00F57787">
        <w:rPr>
          <w:spacing w:val="-1"/>
          <w:sz w:val="24"/>
          <w:szCs w:val="24"/>
        </w:rPr>
        <w:t>со</w:t>
      </w:r>
      <w:r w:rsidRPr="00F57787">
        <w:rPr>
          <w:spacing w:val="-15"/>
          <w:sz w:val="24"/>
          <w:szCs w:val="24"/>
        </w:rPr>
        <w:t xml:space="preserve"> </w:t>
      </w:r>
      <w:proofErr w:type="gramStart"/>
      <w:r w:rsidRPr="00F57787">
        <w:rPr>
          <w:spacing w:val="-1"/>
          <w:sz w:val="24"/>
          <w:szCs w:val="24"/>
        </w:rPr>
        <w:t>слабоуспевающими</w:t>
      </w:r>
      <w:proofErr w:type="gramEnd"/>
      <w:r w:rsidRPr="00F57787">
        <w:rPr>
          <w:spacing w:val="-15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-15"/>
          <w:sz w:val="24"/>
          <w:szCs w:val="24"/>
        </w:rPr>
        <w:t xml:space="preserve"> </w:t>
      </w:r>
      <w:r w:rsidRPr="00F57787">
        <w:rPr>
          <w:sz w:val="24"/>
          <w:szCs w:val="24"/>
        </w:rPr>
        <w:t>неуспевающими</w:t>
      </w:r>
      <w:r w:rsidRPr="00F57787">
        <w:rPr>
          <w:spacing w:val="-17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обучающимися;</w:t>
      </w:r>
      <w:r w:rsidRPr="00F57787">
        <w:rPr>
          <w:spacing w:val="-17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 xml:space="preserve">профилактике и предотвращению </w:t>
      </w:r>
      <w:proofErr w:type="spellStart"/>
      <w:r w:rsidRPr="00F57787">
        <w:rPr>
          <w:sz w:val="24"/>
          <w:szCs w:val="24"/>
        </w:rPr>
        <w:t>буллинга</w:t>
      </w:r>
      <w:proofErr w:type="spellEnd"/>
      <w:r w:rsidRPr="00F57787">
        <w:rPr>
          <w:sz w:val="24"/>
          <w:szCs w:val="24"/>
        </w:rPr>
        <w:t>. Кроме этого проводятся мероприятия,</w:t>
      </w:r>
      <w:r w:rsidRPr="00F57787">
        <w:rPr>
          <w:spacing w:val="-67"/>
          <w:sz w:val="24"/>
          <w:szCs w:val="24"/>
        </w:rPr>
        <w:t xml:space="preserve"> </w:t>
      </w:r>
      <w:r w:rsidRPr="00F57787">
        <w:rPr>
          <w:sz w:val="24"/>
          <w:szCs w:val="24"/>
        </w:rPr>
        <w:t>направленные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на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выявление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распространение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успешных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практик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деятельности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педагогических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работников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и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общеобразовательных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организаций</w:t>
      </w:r>
      <w:r w:rsidRPr="00F57787">
        <w:rPr>
          <w:spacing w:val="-1"/>
          <w:sz w:val="24"/>
          <w:szCs w:val="24"/>
        </w:rPr>
        <w:t xml:space="preserve"> </w:t>
      </w:r>
      <w:r w:rsidRPr="00F57787">
        <w:rPr>
          <w:sz w:val="24"/>
          <w:szCs w:val="24"/>
        </w:rPr>
        <w:t>по</w:t>
      </w:r>
      <w:r w:rsidRPr="00F57787">
        <w:rPr>
          <w:spacing w:val="1"/>
          <w:sz w:val="24"/>
          <w:szCs w:val="24"/>
        </w:rPr>
        <w:t xml:space="preserve"> </w:t>
      </w:r>
      <w:r w:rsidRPr="00F57787">
        <w:rPr>
          <w:sz w:val="24"/>
          <w:szCs w:val="24"/>
        </w:rPr>
        <w:t>профилактике учебной.</w:t>
      </w:r>
    </w:p>
    <w:p w:rsidR="00E227DB" w:rsidRPr="00F57787" w:rsidRDefault="00E227DB" w:rsidP="00F577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27DB" w:rsidRPr="00F57787" w:rsidRDefault="00E227DB" w:rsidP="00F577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7DB" w:rsidRPr="00F57787" w:rsidRDefault="00E227DB" w:rsidP="00F577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7DB" w:rsidRPr="00F821E3" w:rsidRDefault="00E227DB" w:rsidP="00E227D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E227DB" w:rsidRPr="00F821E3" w:rsidSect="009F028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707"/>
    <w:multiLevelType w:val="hybridMultilevel"/>
    <w:tmpl w:val="9E8A8F5C"/>
    <w:lvl w:ilvl="0" w:tplc="1310A564">
      <w:numFmt w:val="bullet"/>
      <w:lvlText w:val="•"/>
      <w:lvlJc w:val="left"/>
      <w:pPr>
        <w:ind w:left="1377" w:hanging="810"/>
      </w:pPr>
      <w:rPr>
        <w:rFonts w:ascii="Calibri" w:eastAsiaTheme="minorEastAsia" w:hAnsi="Calibri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4833E04"/>
    <w:multiLevelType w:val="multilevel"/>
    <w:tmpl w:val="9DFC5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B3417"/>
    <w:multiLevelType w:val="hybridMultilevel"/>
    <w:tmpl w:val="421A3A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326AAD"/>
    <w:multiLevelType w:val="hybridMultilevel"/>
    <w:tmpl w:val="C35298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824BF"/>
    <w:multiLevelType w:val="hybridMultilevel"/>
    <w:tmpl w:val="E7961F66"/>
    <w:lvl w:ilvl="0" w:tplc="0F6632E8">
      <w:start w:val="1"/>
      <w:numFmt w:val="bullet"/>
      <w:lvlText w:val=""/>
      <w:lvlJc w:val="left"/>
      <w:pPr>
        <w:tabs>
          <w:tab w:val="num" w:pos="4806"/>
        </w:tabs>
        <w:ind w:left="4806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783334C"/>
    <w:multiLevelType w:val="hybridMultilevel"/>
    <w:tmpl w:val="9440D198"/>
    <w:lvl w:ilvl="0" w:tplc="06BA72C6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F33824"/>
    <w:multiLevelType w:val="hybridMultilevel"/>
    <w:tmpl w:val="36E8DA4A"/>
    <w:lvl w:ilvl="0" w:tplc="F7FE976A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22431AD1"/>
    <w:multiLevelType w:val="hybridMultilevel"/>
    <w:tmpl w:val="DA64A852"/>
    <w:lvl w:ilvl="0" w:tplc="391A0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73D3E"/>
    <w:multiLevelType w:val="hybridMultilevel"/>
    <w:tmpl w:val="54406B90"/>
    <w:lvl w:ilvl="0" w:tplc="D06E93D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E06DA"/>
    <w:multiLevelType w:val="hybridMultilevel"/>
    <w:tmpl w:val="811444B6"/>
    <w:lvl w:ilvl="0" w:tplc="8C38B7F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8920E9"/>
    <w:multiLevelType w:val="hybridMultilevel"/>
    <w:tmpl w:val="323A5416"/>
    <w:lvl w:ilvl="0" w:tplc="20ACC22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B619F3"/>
    <w:multiLevelType w:val="multilevel"/>
    <w:tmpl w:val="540481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70CAD"/>
    <w:multiLevelType w:val="hybridMultilevel"/>
    <w:tmpl w:val="0568CDEA"/>
    <w:lvl w:ilvl="0" w:tplc="34E0F94C">
      <w:start w:val="1"/>
      <w:numFmt w:val="decimal"/>
      <w:lvlText w:val="%1."/>
      <w:lvlJc w:val="left"/>
      <w:pPr>
        <w:ind w:left="96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FB8CBA6">
      <w:numFmt w:val="bullet"/>
      <w:lvlText w:val="•"/>
      <w:lvlJc w:val="left"/>
      <w:pPr>
        <w:ind w:left="1838" w:hanging="281"/>
      </w:pPr>
      <w:rPr>
        <w:rFonts w:hint="default"/>
        <w:lang w:val="ru-RU" w:eastAsia="en-US" w:bidi="ar-SA"/>
      </w:rPr>
    </w:lvl>
    <w:lvl w:ilvl="2" w:tplc="17764C7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E408A7DA">
      <w:numFmt w:val="bullet"/>
      <w:lvlText w:val="•"/>
      <w:lvlJc w:val="left"/>
      <w:pPr>
        <w:ind w:left="3595" w:hanging="281"/>
      </w:pPr>
      <w:rPr>
        <w:rFonts w:hint="default"/>
        <w:lang w:val="ru-RU" w:eastAsia="en-US" w:bidi="ar-SA"/>
      </w:rPr>
    </w:lvl>
    <w:lvl w:ilvl="4" w:tplc="062C384C">
      <w:numFmt w:val="bullet"/>
      <w:lvlText w:val="•"/>
      <w:lvlJc w:val="left"/>
      <w:pPr>
        <w:ind w:left="4474" w:hanging="281"/>
      </w:pPr>
      <w:rPr>
        <w:rFonts w:hint="default"/>
        <w:lang w:val="ru-RU" w:eastAsia="en-US" w:bidi="ar-SA"/>
      </w:rPr>
    </w:lvl>
    <w:lvl w:ilvl="5" w:tplc="03784FCA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 w:tplc="5CF47500">
      <w:numFmt w:val="bullet"/>
      <w:lvlText w:val="•"/>
      <w:lvlJc w:val="left"/>
      <w:pPr>
        <w:ind w:left="6231" w:hanging="281"/>
      </w:pPr>
      <w:rPr>
        <w:rFonts w:hint="default"/>
        <w:lang w:val="ru-RU" w:eastAsia="en-US" w:bidi="ar-SA"/>
      </w:rPr>
    </w:lvl>
    <w:lvl w:ilvl="7" w:tplc="0CCC426C">
      <w:numFmt w:val="bullet"/>
      <w:lvlText w:val="•"/>
      <w:lvlJc w:val="left"/>
      <w:pPr>
        <w:ind w:left="7110" w:hanging="281"/>
      </w:pPr>
      <w:rPr>
        <w:rFonts w:hint="default"/>
        <w:lang w:val="ru-RU" w:eastAsia="en-US" w:bidi="ar-SA"/>
      </w:rPr>
    </w:lvl>
    <w:lvl w:ilvl="8" w:tplc="84F89E66">
      <w:numFmt w:val="bullet"/>
      <w:lvlText w:val="•"/>
      <w:lvlJc w:val="left"/>
      <w:pPr>
        <w:ind w:left="7989" w:hanging="281"/>
      </w:pPr>
      <w:rPr>
        <w:rFonts w:hint="default"/>
        <w:lang w:val="ru-RU" w:eastAsia="en-US" w:bidi="ar-SA"/>
      </w:rPr>
    </w:lvl>
  </w:abstractNum>
  <w:abstractNum w:abstractNumId="13">
    <w:nsid w:val="32657706"/>
    <w:multiLevelType w:val="hybridMultilevel"/>
    <w:tmpl w:val="D75C5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660489"/>
    <w:multiLevelType w:val="multilevel"/>
    <w:tmpl w:val="6FAEF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AC4377"/>
    <w:multiLevelType w:val="hybridMultilevel"/>
    <w:tmpl w:val="D6EA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C996B40"/>
    <w:multiLevelType w:val="hybridMultilevel"/>
    <w:tmpl w:val="B85AFE22"/>
    <w:lvl w:ilvl="0" w:tplc="0DAE08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00D7AE1"/>
    <w:multiLevelType w:val="hybridMultilevel"/>
    <w:tmpl w:val="C1240CF8"/>
    <w:lvl w:ilvl="0" w:tplc="391A0C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01F2840"/>
    <w:multiLevelType w:val="hybridMultilevel"/>
    <w:tmpl w:val="BF98AB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9307015"/>
    <w:multiLevelType w:val="hybridMultilevel"/>
    <w:tmpl w:val="07C0B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D210FA"/>
    <w:multiLevelType w:val="hybridMultilevel"/>
    <w:tmpl w:val="BF7EE664"/>
    <w:lvl w:ilvl="0" w:tplc="B81A5D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8824AB7"/>
    <w:multiLevelType w:val="hybridMultilevel"/>
    <w:tmpl w:val="002847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78B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621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2CC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0ED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62C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808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0C9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203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8A20397"/>
    <w:multiLevelType w:val="hybridMultilevel"/>
    <w:tmpl w:val="9BEE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1123988"/>
    <w:multiLevelType w:val="hybridMultilevel"/>
    <w:tmpl w:val="95DEE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54ABD"/>
    <w:multiLevelType w:val="multilevel"/>
    <w:tmpl w:val="3CC017A0"/>
    <w:lvl w:ilvl="0">
      <w:start w:val="1"/>
      <w:numFmt w:val="decimal"/>
      <w:lvlText w:val="%1."/>
      <w:lvlJc w:val="left"/>
      <w:pPr>
        <w:ind w:left="67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94" w:hanging="1440"/>
      </w:pPr>
      <w:rPr>
        <w:rFonts w:hint="default"/>
      </w:rPr>
    </w:lvl>
  </w:abstractNum>
  <w:abstractNum w:abstractNumId="25">
    <w:nsid w:val="6474084B"/>
    <w:multiLevelType w:val="hybridMultilevel"/>
    <w:tmpl w:val="149AAB4C"/>
    <w:lvl w:ilvl="0" w:tplc="57281F4C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6">
    <w:nsid w:val="648928F2"/>
    <w:multiLevelType w:val="hybridMultilevel"/>
    <w:tmpl w:val="09A67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5036FE5"/>
    <w:multiLevelType w:val="hybridMultilevel"/>
    <w:tmpl w:val="28C6B23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9790B3E"/>
    <w:multiLevelType w:val="hybridMultilevel"/>
    <w:tmpl w:val="3EB294DA"/>
    <w:lvl w:ilvl="0" w:tplc="0E4236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AC304C"/>
    <w:multiLevelType w:val="hybridMultilevel"/>
    <w:tmpl w:val="799E10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D8C6AB3"/>
    <w:multiLevelType w:val="hybridMultilevel"/>
    <w:tmpl w:val="664E1B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3EE4C39"/>
    <w:multiLevelType w:val="hybridMultilevel"/>
    <w:tmpl w:val="5994E768"/>
    <w:lvl w:ilvl="0" w:tplc="689CAA3C">
      <w:start w:val="1"/>
      <w:numFmt w:val="decimal"/>
      <w:lvlText w:val="%1."/>
      <w:lvlJc w:val="left"/>
      <w:pPr>
        <w:ind w:left="750" w:hanging="39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3A49CB"/>
    <w:multiLevelType w:val="multilevel"/>
    <w:tmpl w:val="66DC78C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360992"/>
    <w:multiLevelType w:val="hybridMultilevel"/>
    <w:tmpl w:val="495A6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CEE0CA6"/>
    <w:multiLevelType w:val="hybridMultilevel"/>
    <w:tmpl w:val="CDDAA2BA"/>
    <w:lvl w:ilvl="0" w:tplc="4922FB8E">
      <w:numFmt w:val="bullet"/>
      <w:lvlText w:val="–"/>
      <w:lvlJc w:val="left"/>
      <w:pPr>
        <w:ind w:left="1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2E46FA">
      <w:numFmt w:val="bullet"/>
      <w:lvlText w:val=""/>
      <w:lvlJc w:val="left"/>
      <w:pPr>
        <w:ind w:left="12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A320812">
      <w:numFmt w:val="bullet"/>
      <w:lvlText w:val="•"/>
      <w:lvlJc w:val="left"/>
      <w:pPr>
        <w:ind w:left="2045" w:hanging="286"/>
      </w:pPr>
      <w:rPr>
        <w:rFonts w:hint="default"/>
        <w:lang w:val="ru-RU" w:eastAsia="en-US" w:bidi="ar-SA"/>
      </w:rPr>
    </w:lvl>
    <w:lvl w:ilvl="3" w:tplc="02A00B34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4" w:tplc="2C5410AC">
      <w:numFmt w:val="bullet"/>
      <w:lvlText w:val="•"/>
      <w:lvlJc w:val="left"/>
      <w:pPr>
        <w:ind w:left="3970" w:hanging="286"/>
      </w:pPr>
      <w:rPr>
        <w:rFonts w:hint="default"/>
        <w:lang w:val="ru-RU" w:eastAsia="en-US" w:bidi="ar-SA"/>
      </w:rPr>
    </w:lvl>
    <w:lvl w:ilvl="5" w:tplc="EA601EFA">
      <w:numFmt w:val="bullet"/>
      <w:lvlText w:val="•"/>
      <w:lvlJc w:val="left"/>
      <w:pPr>
        <w:ind w:left="4933" w:hanging="286"/>
      </w:pPr>
      <w:rPr>
        <w:rFonts w:hint="default"/>
        <w:lang w:val="ru-RU" w:eastAsia="en-US" w:bidi="ar-SA"/>
      </w:rPr>
    </w:lvl>
    <w:lvl w:ilvl="6" w:tplc="E5BCDF50">
      <w:numFmt w:val="bullet"/>
      <w:lvlText w:val="•"/>
      <w:lvlJc w:val="left"/>
      <w:pPr>
        <w:ind w:left="5895" w:hanging="286"/>
      </w:pPr>
      <w:rPr>
        <w:rFonts w:hint="default"/>
        <w:lang w:val="ru-RU" w:eastAsia="en-US" w:bidi="ar-SA"/>
      </w:rPr>
    </w:lvl>
    <w:lvl w:ilvl="7" w:tplc="B144118E">
      <w:numFmt w:val="bullet"/>
      <w:lvlText w:val="•"/>
      <w:lvlJc w:val="left"/>
      <w:pPr>
        <w:ind w:left="6858" w:hanging="286"/>
      </w:pPr>
      <w:rPr>
        <w:rFonts w:hint="default"/>
        <w:lang w:val="ru-RU" w:eastAsia="en-US" w:bidi="ar-SA"/>
      </w:rPr>
    </w:lvl>
    <w:lvl w:ilvl="8" w:tplc="F716AC5C">
      <w:numFmt w:val="bullet"/>
      <w:lvlText w:val="•"/>
      <w:lvlJc w:val="left"/>
      <w:pPr>
        <w:ind w:left="7821" w:hanging="28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9"/>
  </w:num>
  <w:num w:numId="3">
    <w:abstractNumId w:val="3"/>
  </w:num>
  <w:num w:numId="4">
    <w:abstractNumId w:val="20"/>
  </w:num>
  <w:num w:numId="5">
    <w:abstractNumId w:val="26"/>
  </w:num>
  <w:num w:numId="6">
    <w:abstractNumId w:val="16"/>
  </w:num>
  <w:num w:numId="7">
    <w:abstractNumId w:val="15"/>
  </w:num>
  <w:num w:numId="8">
    <w:abstractNumId w:val="22"/>
  </w:num>
  <w:num w:numId="9">
    <w:abstractNumId w:val="33"/>
  </w:num>
  <w:num w:numId="10">
    <w:abstractNumId w:val="25"/>
  </w:num>
  <w:num w:numId="11">
    <w:abstractNumId w:val="2"/>
  </w:num>
  <w:num w:numId="12">
    <w:abstractNumId w:val="27"/>
  </w:num>
  <w:num w:numId="13">
    <w:abstractNumId w:val="19"/>
  </w:num>
  <w:num w:numId="14">
    <w:abstractNumId w:val="4"/>
  </w:num>
  <w:num w:numId="15">
    <w:abstractNumId w:val="24"/>
  </w:num>
  <w:num w:numId="16">
    <w:abstractNumId w:val="9"/>
  </w:num>
  <w:num w:numId="17">
    <w:abstractNumId w:val="28"/>
  </w:num>
  <w:num w:numId="18">
    <w:abstractNumId w:val="10"/>
  </w:num>
  <w:num w:numId="19">
    <w:abstractNumId w:val="30"/>
  </w:num>
  <w:num w:numId="20">
    <w:abstractNumId w:val="13"/>
  </w:num>
  <w:num w:numId="21">
    <w:abstractNumId w:val="6"/>
  </w:num>
  <w:num w:numId="22">
    <w:abstractNumId w:val="31"/>
  </w:num>
  <w:num w:numId="23">
    <w:abstractNumId w:val="5"/>
  </w:num>
  <w:num w:numId="24">
    <w:abstractNumId w:val="32"/>
  </w:num>
  <w:num w:numId="25">
    <w:abstractNumId w:val="14"/>
  </w:num>
  <w:num w:numId="26">
    <w:abstractNumId w:val="11"/>
  </w:num>
  <w:num w:numId="27">
    <w:abstractNumId w:val="23"/>
  </w:num>
  <w:num w:numId="28">
    <w:abstractNumId w:val="8"/>
  </w:num>
  <w:num w:numId="29">
    <w:abstractNumId w:val="21"/>
  </w:num>
  <w:num w:numId="30">
    <w:abstractNumId w:val="1"/>
  </w:num>
  <w:num w:numId="31">
    <w:abstractNumId w:val="34"/>
  </w:num>
  <w:num w:numId="32">
    <w:abstractNumId w:val="17"/>
  </w:num>
  <w:num w:numId="33">
    <w:abstractNumId w:val="0"/>
  </w:num>
  <w:num w:numId="34">
    <w:abstractNumId w:val="12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7DB"/>
    <w:rsid w:val="000E2869"/>
    <w:rsid w:val="00315FA7"/>
    <w:rsid w:val="00440878"/>
    <w:rsid w:val="0077138C"/>
    <w:rsid w:val="00790816"/>
    <w:rsid w:val="008430F9"/>
    <w:rsid w:val="009320DF"/>
    <w:rsid w:val="009F028B"/>
    <w:rsid w:val="009F4C31"/>
    <w:rsid w:val="00A51830"/>
    <w:rsid w:val="00AF02E7"/>
    <w:rsid w:val="00B0163A"/>
    <w:rsid w:val="00C2029B"/>
    <w:rsid w:val="00CB2A1D"/>
    <w:rsid w:val="00E227DB"/>
    <w:rsid w:val="00F57787"/>
    <w:rsid w:val="00F6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DB"/>
    <w:pPr>
      <w:spacing w:after="200"/>
    </w:pPr>
    <w:rPr>
      <w:rFonts w:ascii="Calibri" w:eastAsia="Times New Roman" w:hAnsi="Calibri" w:cs="Times New Roman"/>
      <w:sz w:val="22"/>
      <w:lang w:eastAsia="ru-RU"/>
    </w:rPr>
  </w:style>
  <w:style w:type="paragraph" w:styleId="1">
    <w:name w:val="heading 1"/>
    <w:basedOn w:val="a"/>
    <w:link w:val="10"/>
    <w:uiPriority w:val="9"/>
    <w:qFormat/>
    <w:rsid w:val="00E227D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227D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E227D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E227DB"/>
    <w:pPr>
      <w:keepNext/>
      <w:spacing w:before="240" w:after="60" w:line="240" w:lineRule="auto"/>
      <w:outlineLvl w:val="3"/>
    </w:pPr>
    <w:rPr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E227D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E227DB"/>
    <w:pPr>
      <w:spacing w:before="240" w:after="60" w:line="240" w:lineRule="auto"/>
      <w:outlineLvl w:val="5"/>
    </w:pPr>
    <w:rPr>
      <w:b/>
      <w:bCs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E227DB"/>
    <w:p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E227DB"/>
    <w:pPr>
      <w:spacing w:before="240" w:after="60" w:line="240" w:lineRule="auto"/>
      <w:outlineLvl w:val="7"/>
    </w:pPr>
    <w:rPr>
      <w:i/>
      <w:iCs/>
      <w:sz w:val="24"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E227DB"/>
    <w:pPr>
      <w:spacing w:before="240" w:after="60" w:line="240" w:lineRule="auto"/>
      <w:outlineLvl w:val="8"/>
    </w:pPr>
    <w:rPr>
      <w:rFonts w:ascii="Cambria" w:hAnsi="Cambria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7DB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227DB"/>
    <w:rPr>
      <w:rFonts w:ascii="Cambria" w:eastAsia="Times New Roman" w:hAnsi="Cambria" w:cs="Times New Roman"/>
      <w:b/>
      <w:bCs/>
      <w:i/>
      <w:iCs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E227DB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227DB"/>
    <w:rPr>
      <w:rFonts w:ascii="Calibri" w:eastAsia="Times New Roman" w:hAnsi="Calibri" w:cs="Times New Roman"/>
      <w:b/>
      <w:bCs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227DB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E227DB"/>
    <w:rPr>
      <w:rFonts w:ascii="Calibri" w:eastAsia="Times New Roman" w:hAnsi="Calibri" w:cs="Times New Roman"/>
      <w:b/>
      <w:bCs/>
      <w:sz w:val="22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227DB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227DB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227DB"/>
    <w:rPr>
      <w:rFonts w:ascii="Cambria" w:eastAsia="Times New Roman" w:hAnsi="Cambria" w:cs="Times New Roman"/>
      <w:sz w:val="22"/>
      <w:lang w:val="en-US"/>
    </w:rPr>
  </w:style>
  <w:style w:type="paragraph" w:styleId="a3">
    <w:name w:val="Normal (Web)"/>
    <w:basedOn w:val="a"/>
    <w:rsid w:val="00E227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3">
    <w:name w:val="s_3"/>
    <w:basedOn w:val="a"/>
    <w:uiPriority w:val="99"/>
    <w:rsid w:val="00E227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227DB"/>
    <w:rPr>
      <w:rFonts w:cs="Times New Roman"/>
    </w:rPr>
  </w:style>
  <w:style w:type="character" w:styleId="a4">
    <w:name w:val="Hyperlink"/>
    <w:basedOn w:val="a0"/>
    <w:uiPriority w:val="99"/>
    <w:rsid w:val="00E227DB"/>
    <w:rPr>
      <w:rFonts w:cs="Times New Roman"/>
      <w:color w:val="0000FF"/>
      <w:u w:val="single"/>
    </w:rPr>
  </w:style>
  <w:style w:type="paragraph" w:styleId="a5">
    <w:name w:val="List Paragraph"/>
    <w:basedOn w:val="a"/>
    <w:uiPriority w:val="1"/>
    <w:qFormat/>
    <w:rsid w:val="00E227DB"/>
    <w:pPr>
      <w:ind w:left="720"/>
      <w:contextualSpacing/>
    </w:pPr>
    <w:rPr>
      <w:lang w:eastAsia="en-US"/>
    </w:rPr>
  </w:style>
  <w:style w:type="character" w:customStyle="1" w:styleId="FontStyle20">
    <w:name w:val="Font Style20"/>
    <w:basedOn w:val="a0"/>
    <w:uiPriority w:val="99"/>
    <w:rsid w:val="00E227DB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E227DB"/>
    <w:pPr>
      <w:widowControl w:val="0"/>
      <w:autoSpaceDE w:val="0"/>
      <w:autoSpaceDN w:val="0"/>
      <w:adjustRightInd w:val="0"/>
      <w:spacing w:after="0" w:line="322" w:lineRule="exact"/>
      <w:ind w:firstLine="845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uiPriority w:val="99"/>
    <w:rsid w:val="00E227DB"/>
    <w:pPr>
      <w:overflowPunct w:val="0"/>
      <w:autoSpaceDE w:val="0"/>
      <w:autoSpaceDN w:val="0"/>
      <w:adjustRightInd w:val="0"/>
      <w:spacing w:before="60" w:after="0" w:line="240" w:lineRule="auto"/>
      <w:ind w:left="566" w:hanging="283"/>
      <w:textAlignment w:val="baseline"/>
    </w:pPr>
    <w:rPr>
      <w:rFonts w:ascii="Times New Roman" w:hAnsi="Times New Roman"/>
      <w:sz w:val="28"/>
      <w:szCs w:val="20"/>
      <w:lang w:val="en-US"/>
    </w:rPr>
  </w:style>
  <w:style w:type="paragraph" w:customStyle="1" w:styleId="p2">
    <w:name w:val="p2"/>
    <w:basedOn w:val="a"/>
    <w:rsid w:val="00E227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4">
    <w:name w:val="s4"/>
    <w:basedOn w:val="a0"/>
    <w:uiPriority w:val="99"/>
    <w:rsid w:val="00E227DB"/>
    <w:rPr>
      <w:rFonts w:cs="Times New Roman"/>
    </w:rPr>
  </w:style>
  <w:style w:type="paragraph" w:customStyle="1" w:styleId="Default">
    <w:name w:val="Default"/>
    <w:rsid w:val="00E227DB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E227D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E227DB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E227DB"/>
    <w:rPr>
      <w:rFonts w:cs="Times New Roman"/>
    </w:rPr>
  </w:style>
  <w:style w:type="paragraph" w:customStyle="1" w:styleId="11">
    <w:name w:val="Абзац списка1"/>
    <w:basedOn w:val="a"/>
    <w:rsid w:val="00E227DB"/>
    <w:pPr>
      <w:ind w:left="720"/>
      <w:contextualSpacing/>
    </w:pPr>
    <w:rPr>
      <w:lang w:eastAsia="en-US"/>
    </w:rPr>
  </w:style>
  <w:style w:type="character" w:customStyle="1" w:styleId="s2">
    <w:name w:val="s2"/>
    <w:basedOn w:val="a0"/>
    <w:uiPriority w:val="99"/>
    <w:rsid w:val="00E227DB"/>
    <w:rPr>
      <w:rFonts w:cs="Times New Roman"/>
    </w:rPr>
  </w:style>
  <w:style w:type="character" w:customStyle="1" w:styleId="apple-style-span">
    <w:name w:val="apple-style-span"/>
    <w:basedOn w:val="a0"/>
    <w:rsid w:val="00E227DB"/>
    <w:rPr>
      <w:rFonts w:cs="Times New Roman"/>
    </w:rPr>
  </w:style>
  <w:style w:type="paragraph" w:styleId="a9">
    <w:name w:val="No Spacing"/>
    <w:aliases w:val="No Spacing,Обрнадзор"/>
    <w:link w:val="aa"/>
    <w:uiPriority w:val="1"/>
    <w:qFormat/>
    <w:rsid w:val="00E227DB"/>
    <w:rPr>
      <w:rFonts w:eastAsia="Times New Roman" w:cs="Times New Roman"/>
      <w:sz w:val="22"/>
    </w:rPr>
  </w:style>
  <w:style w:type="character" w:customStyle="1" w:styleId="aa">
    <w:name w:val="Без интервала Знак"/>
    <w:aliases w:val="No Spacing Знак,Обрнадзор Знак"/>
    <w:link w:val="a9"/>
    <w:uiPriority w:val="1"/>
    <w:locked/>
    <w:rsid w:val="00E227DB"/>
    <w:rPr>
      <w:rFonts w:eastAsia="Times New Roman" w:cs="Times New Roman"/>
      <w:sz w:val="22"/>
    </w:rPr>
  </w:style>
  <w:style w:type="character" w:styleId="ab">
    <w:name w:val="Strong"/>
    <w:basedOn w:val="a0"/>
    <w:uiPriority w:val="22"/>
    <w:qFormat/>
    <w:rsid w:val="00E227DB"/>
    <w:rPr>
      <w:rFonts w:cs="Times New Roman"/>
      <w:b/>
    </w:rPr>
  </w:style>
  <w:style w:type="paragraph" w:customStyle="1" w:styleId="ac">
    <w:name w:val="Знак"/>
    <w:basedOn w:val="a"/>
    <w:uiPriority w:val="99"/>
    <w:rsid w:val="00E227D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E227DB"/>
    <w:pPr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DB"/>
    <w:rPr>
      <w:rFonts w:ascii="Segoe UI" w:eastAsia="Times New Roman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E227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227DB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22">
    <w:name w:val="Основной текст (2)_"/>
    <w:basedOn w:val="a0"/>
    <w:link w:val="23"/>
    <w:locked/>
    <w:rsid w:val="00E227DB"/>
    <w:rPr>
      <w:rFonts w:cs="Times New Roman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227DB"/>
    <w:pPr>
      <w:widowControl w:val="0"/>
      <w:shd w:val="clear" w:color="auto" w:fill="FFFFFF"/>
      <w:spacing w:after="0" w:line="295" w:lineRule="exact"/>
      <w:ind w:hanging="340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4">
    <w:name w:val="Основной текст (2) + Полужирный"/>
    <w:basedOn w:val="22"/>
    <w:rsid w:val="00E227DB"/>
    <w:rPr>
      <w:b/>
      <w:bCs/>
      <w:color w:val="000000"/>
      <w:spacing w:val="0"/>
      <w:w w:val="100"/>
      <w:position w:val="0"/>
      <w:u w:val="none"/>
      <w:lang w:val="ru-RU" w:eastAsia="ru-RU"/>
    </w:rPr>
  </w:style>
  <w:style w:type="character" w:customStyle="1" w:styleId="213pt">
    <w:name w:val="Основной текст (2) + 13 pt"/>
    <w:aliases w:val="Полужирный,Курсив"/>
    <w:basedOn w:val="22"/>
    <w:uiPriority w:val="99"/>
    <w:rsid w:val="00E227DB"/>
    <w:rPr>
      <w:b/>
      <w:bCs/>
      <w:i/>
      <w:iCs/>
      <w:color w:val="000000"/>
      <w:spacing w:val="0"/>
      <w:w w:val="100"/>
      <w:position w:val="0"/>
      <w:sz w:val="26"/>
      <w:szCs w:val="26"/>
      <w:u w:val="none"/>
      <w:lang w:val="en-US"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E227DB"/>
    <w:rPr>
      <w:rFonts w:cs="Times New Roman"/>
      <w:b/>
      <w:bCs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E227DB"/>
    <w:pPr>
      <w:widowControl w:val="0"/>
      <w:shd w:val="clear" w:color="auto" w:fill="FFFFFF"/>
      <w:spacing w:before="300" w:after="0" w:line="320" w:lineRule="exac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43">
    <w:name w:val="Основной текст (4) + Не полужирный"/>
    <w:basedOn w:val="41"/>
    <w:uiPriority w:val="99"/>
    <w:rsid w:val="00E227DB"/>
    <w:rPr>
      <w:color w:val="000000"/>
      <w:spacing w:val="0"/>
      <w:w w:val="100"/>
      <w:position w:val="0"/>
      <w:lang w:val="ru-RU" w:eastAsia="ru-RU"/>
    </w:rPr>
  </w:style>
  <w:style w:type="paragraph" w:styleId="af">
    <w:name w:val="header"/>
    <w:basedOn w:val="a"/>
    <w:link w:val="af0"/>
    <w:uiPriority w:val="99"/>
    <w:rsid w:val="00E2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227DB"/>
    <w:rPr>
      <w:rFonts w:ascii="Calibri" w:eastAsia="Times New Roman" w:hAnsi="Calibri" w:cs="Times New Roman"/>
      <w:sz w:val="22"/>
      <w:lang w:eastAsia="ru-RU"/>
    </w:rPr>
  </w:style>
  <w:style w:type="character" w:customStyle="1" w:styleId="af1">
    <w:name w:val="Название Знак"/>
    <w:basedOn w:val="a0"/>
    <w:link w:val="af2"/>
    <w:uiPriority w:val="99"/>
    <w:locked/>
    <w:rsid w:val="00E227D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f2">
    <w:name w:val="Title"/>
    <w:basedOn w:val="a"/>
    <w:next w:val="a"/>
    <w:link w:val="af1"/>
    <w:uiPriority w:val="99"/>
    <w:qFormat/>
    <w:rsid w:val="00E227DB"/>
    <w:pPr>
      <w:spacing w:before="240" w:after="60" w:line="240" w:lineRule="auto"/>
      <w:jc w:val="center"/>
      <w:outlineLvl w:val="0"/>
    </w:pPr>
    <w:rPr>
      <w:rFonts w:ascii="Cambria" w:eastAsiaTheme="minorHAnsi" w:hAnsi="Cambria"/>
      <w:b/>
      <w:bCs/>
      <w:kern w:val="28"/>
      <w:sz w:val="32"/>
      <w:szCs w:val="32"/>
      <w:lang w:val="en-US" w:eastAsia="en-US"/>
    </w:rPr>
  </w:style>
  <w:style w:type="character" w:customStyle="1" w:styleId="12">
    <w:name w:val="Название Знак1"/>
    <w:basedOn w:val="a0"/>
    <w:link w:val="af2"/>
    <w:uiPriority w:val="99"/>
    <w:rsid w:val="00E227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har1">
    <w:name w:val="Title Char1"/>
    <w:basedOn w:val="a0"/>
    <w:uiPriority w:val="99"/>
    <w:locked/>
    <w:rsid w:val="00E227D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3">
    <w:name w:val="Подзаголовок Знак"/>
    <w:basedOn w:val="a0"/>
    <w:link w:val="af4"/>
    <w:uiPriority w:val="99"/>
    <w:locked/>
    <w:rsid w:val="00E227DB"/>
    <w:rPr>
      <w:rFonts w:ascii="Cambria" w:hAnsi="Cambria" w:cs="Times New Roman"/>
      <w:sz w:val="24"/>
      <w:szCs w:val="24"/>
      <w:lang w:val="en-US"/>
    </w:rPr>
  </w:style>
  <w:style w:type="paragraph" w:styleId="af4">
    <w:name w:val="Subtitle"/>
    <w:basedOn w:val="a"/>
    <w:next w:val="a"/>
    <w:link w:val="af3"/>
    <w:uiPriority w:val="99"/>
    <w:qFormat/>
    <w:rsid w:val="00E227DB"/>
    <w:pPr>
      <w:spacing w:after="60" w:line="240" w:lineRule="auto"/>
      <w:jc w:val="center"/>
      <w:outlineLvl w:val="1"/>
    </w:pPr>
    <w:rPr>
      <w:rFonts w:ascii="Cambria" w:eastAsiaTheme="minorHAnsi" w:hAnsi="Cambria"/>
      <w:sz w:val="24"/>
      <w:szCs w:val="24"/>
      <w:lang w:val="en-US" w:eastAsia="en-US"/>
    </w:rPr>
  </w:style>
  <w:style w:type="character" w:customStyle="1" w:styleId="13">
    <w:name w:val="Подзаголовок Знак1"/>
    <w:basedOn w:val="a0"/>
    <w:link w:val="af4"/>
    <w:uiPriority w:val="99"/>
    <w:rsid w:val="00E227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ubtitleChar1">
    <w:name w:val="Subtitle Char1"/>
    <w:basedOn w:val="a0"/>
    <w:uiPriority w:val="99"/>
    <w:locked/>
    <w:rsid w:val="00E227DB"/>
    <w:rPr>
      <w:rFonts w:ascii="Cambria" w:hAnsi="Cambria" w:cs="Times New Roman"/>
      <w:sz w:val="24"/>
      <w:szCs w:val="24"/>
    </w:rPr>
  </w:style>
  <w:style w:type="character" w:customStyle="1" w:styleId="25">
    <w:name w:val="Цитата 2 Знак"/>
    <w:basedOn w:val="a0"/>
    <w:link w:val="26"/>
    <w:uiPriority w:val="99"/>
    <w:locked/>
    <w:rsid w:val="00E227DB"/>
    <w:rPr>
      <w:rFonts w:ascii="Calibri" w:hAnsi="Calibri" w:cs="Times New Roman"/>
      <w:i/>
      <w:sz w:val="24"/>
      <w:szCs w:val="24"/>
      <w:lang w:val="en-US"/>
    </w:rPr>
  </w:style>
  <w:style w:type="paragraph" w:styleId="26">
    <w:name w:val="Quote"/>
    <w:basedOn w:val="a"/>
    <w:next w:val="a"/>
    <w:link w:val="25"/>
    <w:uiPriority w:val="99"/>
    <w:qFormat/>
    <w:rsid w:val="00E227DB"/>
    <w:pPr>
      <w:spacing w:after="0" w:line="240" w:lineRule="auto"/>
    </w:pPr>
    <w:rPr>
      <w:rFonts w:eastAsiaTheme="minorHAnsi"/>
      <w:i/>
      <w:sz w:val="24"/>
      <w:szCs w:val="24"/>
      <w:lang w:val="en-US" w:eastAsia="en-US"/>
    </w:rPr>
  </w:style>
  <w:style w:type="character" w:customStyle="1" w:styleId="210">
    <w:name w:val="Цитата 2 Знак1"/>
    <w:basedOn w:val="a0"/>
    <w:link w:val="26"/>
    <w:uiPriority w:val="99"/>
    <w:rsid w:val="00E227DB"/>
    <w:rPr>
      <w:rFonts w:ascii="Calibri" w:eastAsia="Times New Roman" w:hAnsi="Calibri" w:cs="Times New Roman"/>
      <w:i/>
      <w:iCs/>
      <w:color w:val="000000" w:themeColor="text1"/>
      <w:sz w:val="22"/>
      <w:lang w:eastAsia="ru-RU"/>
    </w:rPr>
  </w:style>
  <w:style w:type="character" w:customStyle="1" w:styleId="QuoteChar1">
    <w:name w:val="Quote Char1"/>
    <w:basedOn w:val="a0"/>
    <w:uiPriority w:val="99"/>
    <w:locked/>
    <w:rsid w:val="00E227DB"/>
    <w:rPr>
      <w:rFonts w:cs="Times New Roman"/>
      <w:i/>
      <w:iCs/>
      <w:color w:val="000000"/>
    </w:rPr>
  </w:style>
  <w:style w:type="character" w:customStyle="1" w:styleId="af5">
    <w:name w:val="Выделенная цитата Знак"/>
    <w:basedOn w:val="a0"/>
    <w:link w:val="af6"/>
    <w:uiPriority w:val="99"/>
    <w:locked/>
    <w:rsid w:val="00E227DB"/>
    <w:rPr>
      <w:rFonts w:ascii="Calibri" w:hAnsi="Calibri" w:cs="Times New Roman"/>
      <w:b/>
      <w:i/>
      <w:sz w:val="24"/>
      <w:lang w:val="en-US"/>
    </w:rPr>
  </w:style>
  <w:style w:type="paragraph" w:styleId="af6">
    <w:name w:val="Intense Quote"/>
    <w:basedOn w:val="a"/>
    <w:next w:val="a"/>
    <w:link w:val="af5"/>
    <w:uiPriority w:val="99"/>
    <w:qFormat/>
    <w:rsid w:val="00E227DB"/>
    <w:pPr>
      <w:spacing w:after="0" w:line="240" w:lineRule="auto"/>
      <w:ind w:left="720" w:right="720"/>
    </w:pPr>
    <w:rPr>
      <w:rFonts w:eastAsiaTheme="minorHAnsi"/>
      <w:b/>
      <w:i/>
      <w:sz w:val="24"/>
      <w:lang w:val="en-US" w:eastAsia="en-US"/>
    </w:rPr>
  </w:style>
  <w:style w:type="character" w:customStyle="1" w:styleId="14">
    <w:name w:val="Выделенная цитата Знак1"/>
    <w:basedOn w:val="a0"/>
    <w:link w:val="af6"/>
    <w:uiPriority w:val="99"/>
    <w:rsid w:val="00E227DB"/>
    <w:rPr>
      <w:rFonts w:ascii="Calibri" w:eastAsia="Times New Roman" w:hAnsi="Calibri" w:cs="Times New Roman"/>
      <w:b/>
      <w:bCs/>
      <w:i/>
      <w:iCs/>
      <w:color w:val="4F81BD" w:themeColor="accent1"/>
      <w:sz w:val="22"/>
      <w:lang w:eastAsia="ru-RU"/>
    </w:rPr>
  </w:style>
  <w:style w:type="character" w:customStyle="1" w:styleId="IntenseQuoteChar1">
    <w:name w:val="Intense Quote Char1"/>
    <w:basedOn w:val="a0"/>
    <w:uiPriority w:val="99"/>
    <w:locked/>
    <w:rsid w:val="00E227DB"/>
    <w:rPr>
      <w:rFonts w:cs="Times New Roman"/>
      <w:b/>
      <w:bCs/>
      <w:i/>
      <w:iCs/>
      <w:color w:val="4F81BD"/>
    </w:rPr>
  </w:style>
  <w:style w:type="character" w:customStyle="1" w:styleId="b-message-headname">
    <w:name w:val="b-message-head__name"/>
    <w:basedOn w:val="a0"/>
    <w:uiPriority w:val="99"/>
    <w:rsid w:val="00E227DB"/>
    <w:rPr>
      <w:rFonts w:cs="Times New Roman"/>
    </w:rPr>
  </w:style>
  <w:style w:type="character" w:customStyle="1" w:styleId="b-message-heademail">
    <w:name w:val="b-message-head__email"/>
    <w:basedOn w:val="a0"/>
    <w:uiPriority w:val="99"/>
    <w:rsid w:val="00E227DB"/>
    <w:rPr>
      <w:rFonts w:cs="Times New Roman"/>
    </w:rPr>
  </w:style>
  <w:style w:type="paragraph" w:customStyle="1" w:styleId="15">
    <w:name w:val="Без интервала1"/>
    <w:rsid w:val="00E227DB"/>
    <w:rPr>
      <w:rFonts w:eastAsia="Times New Roman" w:cs="Times New Roman"/>
      <w:sz w:val="24"/>
    </w:rPr>
  </w:style>
  <w:style w:type="character" w:customStyle="1" w:styleId="FontStyle16">
    <w:name w:val="Font Style16"/>
    <w:basedOn w:val="a0"/>
    <w:uiPriority w:val="99"/>
    <w:rsid w:val="00E227DB"/>
    <w:rPr>
      <w:rFonts w:ascii="Times New Roman" w:hAnsi="Times New Roman" w:cs="Times New Roman"/>
      <w:sz w:val="26"/>
      <w:szCs w:val="26"/>
    </w:rPr>
  </w:style>
  <w:style w:type="paragraph" w:customStyle="1" w:styleId="main">
    <w:name w:val="main"/>
    <w:basedOn w:val="a"/>
    <w:uiPriority w:val="99"/>
    <w:rsid w:val="00E227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basedOn w:val="a0"/>
    <w:uiPriority w:val="99"/>
    <w:rsid w:val="00E227DB"/>
    <w:rPr>
      <w:rFonts w:cs="Times New Roman"/>
    </w:rPr>
  </w:style>
  <w:style w:type="paragraph" w:customStyle="1" w:styleId="27">
    <w:name w:val="Абзац списка2"/>
    <w:basedOn w:val="a"/>
    <w:uiPriority w:val="99"/>
    <w:rsid w:val="00E227DB"/>
    <w:pPr>
      <w:spacing w:after="0" w:line="240" w:lineRule="auto"/>
      <w:ind w:left="720"/>
      <w:contextualSpacing/>
    </w:pPr>
    <w:rPr>
      <w:rFonts w:ascii="Times New Roman" w:hAnsi="Times New Roman"/>
      <w:sz w:val="28"/>
      <w:szCs w:val="20"/>
    </w:rPr>
  </w:style>
  <w:style w:type="paragraph" w:customStyle="1" w:styleId="31">
    <w:name w:val="Абзац списка3"/>
    <w:basedOn w:val="a"/>
    <w:uiPriority w:val="99"/>
    <w:rsid w:val="00E227D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227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3pt1">
    <w:name w:val="Основной текст (2) + 13 pt1"/>
    <w:aliases w:val="Полужирный1,Курсив1"/>
    <w:basedOn w:val="22"/>
    <w:uiPriority w:val="99"/>
    <w:rsid w:val="00E227DB"/>
    <w:rPr>
      <w:b/>
      <w:bCs/>
      <w:i/>
      <w:iCs/>
      <w:color w:val="000000"/>
      <w:spacing w:val="0"/>
      <w:w w:val="100"/>
      <w:position w:val="0"/>
      <w:sz w:val="26"/>
      <w:szCs w:val="26"/>
      <w:u w:val="none"/>
      <w:lang w:val="en-US" w:eastAsia="en-US"/>
    </w:rPr>
  </w:style>
  <w:style w:type="paragraph" w:customStyle="1" w:styleId="p3">
    <w:name w:val="p3"/>
    <w:basedOn w:val="a"/>
    <w:uiPriority w:val="99"/>
    <w:rsid w:val="00E227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227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30">
    <w:name w:val="s3"/>
    <w:basedOn w:val="a0"/>
    <w:uiPriority w:val="99"/>
    <w:rsid w:val="00E227DB"/>
    <w:rPr>
      <w:rFonts w:cs="Times New Roman"/>
    </w:rPr>
  </w:style>
  <w:style w:type="paragraph" w:customStyle="1" w:styleId="af7">
    <w:name w:val="название таблицы"/>
    <w:uiPriority w:val="99"/>
    <w:rsid w:val="00E227DB"/>
    <w:pPr>
      <w:jc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af8">
    <w:name w:val="под рисунком"/>
    <w:uiPriority w:val="99"/>
    <w:rsid w:val="00E227DB"/>
    <w:pPr>
      <w:jc w:val="center"/>
    </w:pPr>
    <w:rPr>
      <w:rFonts w:eastAsia="Times New Roman" w:cs="Times New Roman"/>
      <w:sz w:val="22"/>
      <w:lang w:eastAsia="ru-RU"/>
    </w:rPr>
  </w:style>
  <w:style w:type="paragraph" w:customStyle="1" w:styleId="44">
    <w:name w:val="Абзац списка4"/>
    <w:basedOn w:val="a"/>
    <w:uiPriority w:val="99"/>
    <w:rsid w:val="00E227D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13pt0">
    <w:name w:val="Основной текст (2) + 13 pt;Полужирный;Курсив"/>
    <w:basedOn w:val="22"/>
    <w:rsid w:val="00E227DB"/>
    <w:rPr>
      <w:rFonts w:eastAsia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styleId="af9">
    <w:name w:val="Body Text"/>
    <w:basedOn w:val="a"/>
    <w:link w:val="afa"/>
    <w:uiPriority w:val="1"/>
    <w:qFormat/>
    <w:rsid w:val="00E227DB"/>
    <w:pPr>
      <w:spacing w:after="120" w:line="240" w:lineRule="auto"/>
    </w:pPr>
    <w:rPr>
      <w:rFonts w:ascii="Times New Roman" w:eastAsia="Calibri" w:hAnsi="Times New Roman"/>
      <w:sz w:val="28"/>
      <w:szCs w:val="20"/>
    </w:rPr>
  </w:style>
  <w:style w:type="character" w:customStyle="1" w:styleId="afa">
    <w:name w:val="Основной текст Знак"/>
    <w:basedOn w:val="a0"/>
    <w:link w:val="af9"/>
    <w:uiPriority w:val="1"/>
    <w:rsid w:val="00E227DB"/>
    <w:rPr>
      <w:rFonts w:eastAsia="Calibri" w:cs="Times New Roman"/>
      <w:szCs w:val="20"/>
      <w:lang w:eastAsia="ru-RU"/>
    </w:rPr>
  </w:style>
  <w:style w:type="character" w:customStyle="1" w:styleId="FontStyle41">
    <w:name w:val="Font Style41"/>
    <w:basedOn w:val="a0"/>
    <w:uiPriority w:val="99"/>
    <w:rsid w:val="00E227DB"/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"/>
    <w:rsid w:val="00E227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Exact">
    <w:name w:val="Основной текст (2) Exact"/>
    <w:basedOn w:val="a0"/>
    <w:rsid w:val="00E227D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fn">
    <w:name w:val="fn"/>
    <w:basedOn w:val="a0"/>
    <w:rsid w:val="00E227DB"/>
  </w:style>
  <w:style w:type="paragraph" w:customStyle="1" w:styleId="Style7">
    <w:name w:val="Style7"/>
    <w:basedOn w:val="a"/>
    <w:rsid w:val="00E227DB"/>
    <w:pPr>
      <w:widowControl w:val="0"/>
      <w:autoSpaceDE w:val="0"/>
      <w:autoSpaceDN w:val="0"/>
      <w:adjustRightInd w:val="0"/>
      <w:spacing w:after="0" w:line="312" w:lineRule="exact"/>
      <w:ind w:firstLine="701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E227DB"/>
    <w:rPr>
      <w:rFonts w:ascii="Century Schoolbook" w:hAnsi="Century Schoolbook" w:cs="Century Schoolbook" w:hint="default"/>
      <w:sz w:val="16"/>
      <w:szCs w:val="16"/>
    </w:rPr>
  </w:style>
  <w:style w:type="character" w:customStyle="1" w:styleId="afb">
    <w:name w:val="Подпись к таблице"/>
    <w:basedOn w:val="a0"/>
    <w:rsid w:val="00E22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c2">
    <w:name w:val="c2"/>
    <w:basedOn w:val="a0"/>
    <w:rsid w:val="00E227DB"/>
  </w:style>
  <w:style w:type="paragraph" w:customStyle="1" w:styleId="c30">
    <w:name w:val="c30"/>
    <w:basedOn w:val="a"/>
    <w:rsid w:val="00E227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6">
    <w:name w:val="Заголовок №1_"/>
    <w:basedOn w:val="a0"/>
    <w:link w:val="17"/>
    <w:rsid w:val="00E227DB"/>
    <w:rPr>
      <w:b/>
      <w:bCs/>
      <w:shd w:val="clear" w:color="auto" w:fill="FFFFFF"/>
    </w:rPr>
  </w:style>
  <w:style w:type="paragraph" w:customStyle="1" w:styleId="17">
    <w:name w:val="Заголовок №1"/>
    <w:basedOn w:val="a"/>
    <w:link w:val="16"/>
    <w:rsid w:val="00E227DB"/>
    <w:pPr>
      <w:widowControl w:val="0"/>
      <w:shd w:val="clear" w:color="auto" w:fill="FFFFFF"/>
      <w:spacing w:after="240" w:line="269" w:lineRule="exact"/>
      <w:ind w:hanging="300"/>
      <w:jc w:val="center"/>
      <w:outlineLvl w:val="0"/>
    </w:pPr>
    <w:rPr>
      <w:rFonts w:ascii="Times New Roman" w:eastAsiaTheme="minorHAnsi" w:hAnsi="Times New Roman" w:cstheme="minorBidi"/>
      <w:b/>
      <w:bCs/>
      <w:sz w:val="28"/>
      <w:lang w:eastAsia="en-US"/>
    </w:rPr>
  </w:style>
  <w:style w:type="character" w:customStyle="1" w:styleId="18">
    <w:name w:val="Заголовок №1 + Не полужирный"/>
    <w:basedOn w:val="16"/>
    <w:rsid w:val="00E227D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c5">
    <w:name w:val="c5"/>
    <w:basedOn w:val="a0"/>
    <w:rsid w:val="00E227DB"/>
  </w:style>
  <w:style w:type="character" w:customStyle="1" w:styleId="81">
    <w:name w:val="Основной текст (8)_"/>
    <w:basedOn w:val="a0"/>
    <w:link w:val="82"/>
    <w:rsid w:val="00E227DB"/>
    <w:rPr>
      <w:i/>
      <w:iCs/>
      <w:sz w:val="26"/>
      <w:szCs w:val="26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E227DB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i/>
      <w:iCs/>
      <w:sz w:val="26"/>
      <w:szCs w:val="26"/>
      <w:lang w:eastAsia="en-US"/>
    </w:rPr>
  </w:style>
  <w:style w:type="character" w:customStyle="1" w:styleId="83">
    <w:name w:val="Основной текст (8) + Не курсив"/>
    <w:basedOn w:val="81"/>
    <w:rsid w:val="00E227D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Heading2">
    <w:name w:val="Heading 2"/>
    <w:basedOn w:val="a"/>
    <w:uiPriority w:val="1"/>
    <w:qFormat/>
    <w:rsid w:val="00E227DB"/>
    <w:pPr>
      <w:widowControl w:val="0"/>
      <w:autoSpaceDE w:val="0"/>
      <w:autoSpaceDN w:val="0"/>
      <w:spacing w:after="0" w:line="240" w:lineRule="auto"/>
      <w:ind w:left="122"/>
      <w:outlineLvl w:val="2"/>
    </w:pPr>
    <w:rPr>
      <w:rFonts w:ascii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19</Pages>
  <Words>9776</Words>
  <Characters>55725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cp:lastPrinted>2024-03-21T05:04:00Z</cp:lastPrinted>
  <dcterms:created xsi:type="dcterms:W3CDTF">2024-03-13T10:05:00Z</dcterms:created>
  <dcterms:modified xsi:type="dcterms:W3CDTF">2024-03-21T05:06:00Z</dcterms:modified>
</cp:coreProperties>
</file>