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12" w:rsidRPr="00392E12" w:rsidRDefault="00392E12" w:rsidP="009B3D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12"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E12" w:rsidRPr="00392E12" w:rsidRDefault="00392E12" w:rsidP="00392E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392E12" w:rsidRPr="00392E12" w:rsidRDefault="00392E12" w:rsidP="00392E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Сорочинского городского округа</w:t>
      </w:r>
    </w:p>
    <w:p w:rsidR="00392E12" w:rsidRPr="00392E12" w:rsidRDefault="00392E12" w:rsidP="00392E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tbl>
      <w:tblPr>
        <w:tblW w:w="10421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392E12" w:rsidRPr="00392E12" w:rsidTr="002D1BAF">
        <w:trPr>
          <w:trHeight w:hRule="exact" w:val="1238"/>
        </w:trPr>
        <w:tc>
          <w:tcPr>
            <w:tcW w:w="104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2E12" w:rsidRPr="00392E12" w:rsidRDefault="00392E12" w:rsidP="00392E12">
            <w:pPr>
              <w:pBdr>
                <w:bottom w:val="thinThickSmallGap" w:sz="24" w:space="1" w:color="auto"/>
              </w:pBd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</w:pPr>
            <w:r w:rsidRPr="00392E12"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  <w:t>461900, Россия, Оренбургская область, г. Сорочинск,</w:t>
            </w:r>
          </w:p>
          <w:p w:rsidR="00392E12" w:rsidRPr="00392E12" w:rsidRDefault="00392E12" w:rsidP="00392E12">
            <w:pPr>
              <w:pBdr>
                <w:bottom w:val="thinThickSmallGap" w:sz="24" w:space="1" w:color="auto"/>
              </w:pBd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</w:pPr>
            <w:r w:rsidRPr="00392E12"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  <w:t xml:space="preserve">Ул.Интернациональная,67  Тел/факс </w:t>
            </w:r>
            <w:r w:rsidRPr="00392E12">
              <w:rPr>
                <w:rFonts w:ascii="Wingdings" w:eastAsia="Times New Roman" w:hAnsi="Wingdings" w:cs="Times New Roman"/>
                <w:sz w:val="18"/>
                <w:lang w:val="en-US" w:eastAsia="ru-RU"/>
              </w:rPr>
              <w:t></w:t>
            </w:r>
            <w:r w:rsidRPr="00392E12"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  <w:t xml:space="preserve"> (35346) 4-12-85.</w:t>
            </w:r>
          </w:p>
          <w:p w:rsidR="00392E12" w:rsidRPr="00392E12" w:rsidRDefault="00392E12" w:rsidP="00392E12">
            <w:pPr>
              <w:pBdr>
                <w:bottom w:val="thinThickSmallGap" w:sz="2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92E1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П Р И К А З</w:t>
            </w:r>
          </w:p>
          <w:p w:rsidR="00392E12" w:rsidRPr="00392E12" w:rsidRDefault="00923831" w:rsidP="00392E12">
            <w:pPr>
              <w:pBdr>
                <w:bottom w:val="thinThickSmallGap" w:sz="2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392E12" w:rsidRPr="00392E1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9.01.2019</w:t>
            </w:r>
            <w:r w:rsidR="0067661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392E12" w:rsidRPr="00392E1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6</w:t>
            </w:r>
          </w:p>
          <w:p w:rsidR="00392E12" w:rsidRPr="00392E12" w:rsidRDefault="00392E12" w:rsidP="00392E12">
            <w:pPr>
              <w:pBdr>
                <w:bottom w:val="thinThickSmallGap" w:sz="2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392E12" w:rsidRPr="00392E12" w:rsidRDefault="00392E12" w:rsidP="00392E12">
            <w:pPr>
              <w:pBdr>
                <w:bottom w:val="thinThickSmallGap" w:sz="2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392E12" w:rsidRPr="00392E12" w:rsidRDefault="00392E12" w:rsidP="00392E12">
            <w:pPr>
              <w:pBdr>
                <w:bottom w:val="thinThickSmallGap" w:sz="2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392E12" w:rsidRPr="00392E12" w:rsidRDefault="00392E12" w:rsidP="00392E12">
            <w:pPr>
              <w:pBdr>
                <w:bottom w:val="thinThickSmallGap" w:sz="2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392E12" w:rsidRPr="00392E12" w:rsidRDefault="00392E12" w:rsidP="00392E12">
            <w:pPr>
              <w:pBdr>
                <w:bottom w:val="thinThickSmallGap" w:sz="2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392E12" w:rsidRPr="00392E12" w:rsidRDefault="00392E12" w:rsidP="00392E12">
            <w:pPr>
              <w:pBdr>
                <w:bottom w:val="thinThickSmallGap" w:sz="2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392E12" w:rsidRPr="00392E12" w:rsidRDefault="00392E12" w:rsidP="00392E12">
            <w:pPr>
              <w:pBdr>
                <w:bottom w:val="thinThickSmallGap" w:sz="2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392E12" w:rsidRPr="00392E12" w:rsidRDefault="00392E12" w:rsidP="00392E12">
            <w:pPr>
              <w:pBdr>
                <w:bottom w:val="thinThickSmallGap" w:sz="24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92E12" w:rsidRPr="00392E12" w:rsidRDefault="00392E12" w:rsidP="00392E12">
            <w:pPr>
              <w:pBdr>
                <w:bottom w:val="thinThickSmallGap" w:sz="24" w:space="1" w:color="auto"/>
              </w:pBd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</w:pPr>
          </w:p>
          <w:p w:rsidR="00392E12" w:rsidRPr="00392E12" w:rsidRDefault="00392E12" w:rsidP="00392E12">
            <w:pPr>
              <w:pBdr>
                <w:bottom w:val="thinThickSmallGap" w:sz="24" w:space="1" w:color="auto"/>
              </w:pBd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</w:pPr>
            <w:r w:rsidRPr="00392E12"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  <w:t xml:space="preserve">ул. Советская, 1. Тел/факс </w:t>
            </w:r>
            <w:r w:rsidRPr="00392E12">
              <w:rPr>
                <w:rFonts w:ascii="Wingdings" w:eastAsia="Times New Roman" w:hAnsi="Wingdings" w:cs="Times New Roman"/>
                <w:sz w:val="18"/>
                <w:lang w:val="en-US" w:eastAsia="ru-RU"/>
              </w:rPr>
              <w:t></w:t>
            </w:r>
            <w:r w:rsidRPr="00392E12"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  <w:t xml:space="preserve"> (35346) 4-14-51.</w:t>
            </w:r>
          </w:p>
          <w:p w:rsidR="00392E12" w:rsidRPr="00392E12" w:rsidRDefault="00392E12" w:rsidP="00392E12">
            <w:pPr>
              <w:pBdr>
                <w:bottom w:val="thinThickSmallGap" w:sz="24" w:space="1" w:color="auto"/>
              </w:pBd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</w:pPr>
            <w:r w:rsidRPr="00392E12">
              <w:rPr>
                <w:rFonts w:ascii="Calibri" w:eastAsia="Times New Roman" w:hAnsi="Calibri" w:cs="Times New Roman"/>
                <w:noProof/>
                <w:sz w:val="18"/>
                <w:lang w:val="en-US" w:eastAsia="ru-RU"/>
              </w:rPr>
              <w:t>http</w:t>
            </w:r>
            <w:r w:rsidRPr="00392E12"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  <w:t>://</w:t>
            </w:r>
            <w:r w:rsidRPr="00392E12">
              <w:rPr>
                <w:rFonts w:ascii="Calibri" w:eastAsia="Times New Roman" w:hAnsi="Calibri" w:cs="Times New Roman"/>
                <w:noProof/>
                <w:sz w:val="18"/>
                <w:lang w:val="en-US" w:eastAsia="ru-RU"/>
              </w:rPr>
              <w:t>www</w:t>
            </w:r>
            <w:r w:rsidRPr="00392E12"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  <w:t>.</w:t>
            </w:r>
            <w:r w:rsidRPr="00392E12">
              <w:rPr>
                <w:rFonts w:ascii="Calibri" w:eastAsia="Times New Roman" w:hAnsi="Calibri" w:cs="Times New Roman"/>
                <w:noProof/>
                <w:sz w:val="18"/>
                <w:lang w:val="en-US" w:eastAsia="ru-RU"/>
              </w:rPr>
              <w:t>sorochinsk</w:t>
            </w:r>
            <w:r w:rsidRPr="00392E12"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  <w:t>56.</w:t>
            </w:r>
            <w:r w:rsidRPr="00392E12">
              <w:rPr>
                <w:rFonts w:ascii="Calibri" w:eastAsia="Times New Roman" w:hAnsi="Calibri" w:cs="Times New Roman"/>
                <w:noProof/>
                <w:sz w:val="18"/>
                <w:lang w:val="en-US" w:eastAsia="ru-RU"/>
              </w:rPr>
              <w:t>ru</w:t>
            </w:r>
            <w:r w:rsidRPr="00392E12"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  <w:t xml:space="preserve">: </w:t>
            </w:r>
            <w:r w:rsidRPr="00392E12">
              <w:rPr>
                <w:rFonts w:ascii="Calibri" w:eastAsia="Times New Roman" w:hAnsi="Calibri" w:cs="Times New Roman"/>
                <w:noProof/>
                <w:sz w:val="18"/>
                <w:lang w:val="en-US" w:eastAsia="ru-RU"/>
              </w:rPr>
              <w:t>e</w:t>
            </w:r>
            <w:r w:rsidRPr="00392E12"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  <w:t>-</w:t>
            </w:r>
            <w:r w:rsidRPr="00392E12">
              <w:rPr>
                <w:rFonts w:ascii="Calibri" w:eastAsia="Times New Roman" w:hAnsi="Calibri" w:cs="Times New Roman"/>
                <w:noProof/>
                <w:sz w:val="18"/>
                <w:lang w:val="en-US" w:eastAsia="ru-RU"/>
              </w:rPr>
              <w:t>mail</w:t>
            </w:r>
            <w:r w:rsidRPr="00392E12"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  <w:t>:</w:t>
            </w:r>
            <w:r w:rsidRPr="00392E12">
              <w:rPr>
                <w:rFonts w:ascii="Calibri" w:eastAsia="Times New Roman" w:hAnsi="Calibri" w:cs="Times New Roman"/>
                <w:noProof/>
                <w:sz w:val="18"/>
                <w:lang w:val="en-US" w:eastAsia="ru-RU"/>
              </w:rPr>
              <w:t>admsor</w:t>
            </w:r>
            <w:r w:rsidRPr="00392E12"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  <w:t>@</w:t>
            </w:r>
            <w:r w:rsidRPr="00392E12">
              <w:rPr>
                <w:rFonts w:ascii="Calibri" w:eastAsia="Times New Roman" w:hAnsi="Calibri" w:cs="Times New Roman"/>
                <w:noProof/>
                <w:sz w:val="18"/>
                <w:lang w:val="en-US" w:eastAsia="ru-RU"/>
              </w:rPr>
              <w:t>esoo</w:t>
            </w:r>
            <w:r w:rsidRPr="00392E12"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  <w:t>.</w:t>
            </w:r>
            <w:r w:rsidRPr="00392E12">
              <w:rPr>
                <w:rFonts w:ascii="Calibri" w:eastAsia="Times New Roman" w:hAnsi="Calibri" w:cs="Times New Roman"/>
                <w:noProof/>
                <w:sz w:val="18"/>
                <w:lang w:val="en-US" w:eastAsia="ru-RU"/>
              </w:rPr>
              <w:t>ru</w:t>
            </w:r>
          </w:p>
          <w:p w:rsidR="00392E12" w:rsidRPr="00392E12" w:rsidRDefault="00392E12" w:rsidP="00392E12">
            <w:pPr>
              <w:pBdr>
                <w:bottom w:val="thinThickSmallGap" w:sz="24" w:space="1" w:color="auto"/>
              </w:pBdr>
              <w:spacing w:after="0" w:line="276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lang w:eastAsia="ru-RU"/>
              </w:rPr>
            </w:pPr>
          </w:p>
          <w:p w:rsidR="00392E12" w:rsidRPr="00392E12" w:rsidRDefault="00392E12" w:rsidP="00392E1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392E12" w:rsidRPr="00392E12" w:rsidRDefault="00392E12" w:rsidP="00392E12">
      <w:pPr>
        <w:keepNext/>
        <w:spacing w:after="0" w:line="240" w:lineRule="auto"/>
        <w:ind w:right="5601"/>
        <w:jc w:val="center"/>
        <w:outlineLvl w:val="3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A96D7F" w:rsidRPr="00A96D7F" w:rsidRDefault="00A96D7F" w:rsidP="00D92E0C">
      <w:pPr>
        <w:tabs>
          <w:tab w:val="left" w:pos="142"/>
          <w:tab w:val="left" w:pos="567"/>
          <w:tab w:val="left" w:pos="851"/>
          <w:tab w:val="left" w:pos="184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A96D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утверждении перечня учебных предметов</w:t>
      </w:r>
      <w:r w:rsidR="00D92E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96D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зачисления</w:t>
      </w:r>
      <w:r w:rsidR="00D92E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96D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профильные классы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A96D7F" w:rsidRPr="00A96D7F" w:rsidRDefault="00A96D7F" w:rsidP="00D92E0C">
      <w:pPr>
        <w:tabs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</w:rPr>
      </w:pPr>
    </w:p>
    <w:p w:rsidR="00A96D7F" w:rsidRDefault="00A96D7F" w:rsidP="00D92E0C">
      <w:pPr>
        <w:tabs>
          <w:tab w:val="left" w:pos="426"/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96D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Федеральным законом от 29.12.2012 №273-ФЗ «Об образовании в Российской Федерации», приказом Министерства образовании и науки  Российской Федерации от 18.07.2002 №2783 «Об утверждении Концепции профильного обучения на старшей ступени общего образования», приказами Министерства образования и науки Российской Федерации от 09.03.2004 №1312 «Об утверждении федерального базисного плана и примерных учебных планов для образовательных учреждений, реализующих программы общего образования» (в</w:t>
      </w:r>
      <w:proofErr w:type="gramEnd"/>
      <w:r w:rsidRPr="00A96D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A96D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редакции приказов Министерства образования и науки Российской Федерации от 20.08.2008 №241, от 30.08.2010 №889, от 03.06.2011 №1994, от 01.02.2012 №74), приказом Министерства образования и науки Российской Федерации от 07.</w:t>
      </w:r>
      <w:r w:rsidR="009238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11.2018 года №189/1513 </w:t>
      </w:r>
      <w:r w:rsidRPr="00A96D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</w:t>
      </w:r>
      <w:r w:rsidR="009238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 утверждении Порядка проведения государственной аттестации по образовательным программам основного общего образования</w:t>
      </w:r>
      <w:r w:rsidRPr="00A96D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приказом министерства образования Оренбургской области от 02.09.2015 №01-21/2987 «О внесении изменений в приказ министерства образования</w:t>
      </w:r>
      <w:proofErr w:type="gramEnd"/>
      <w:r w:rsidRPr="00A96D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Оренбургской области от 19.12.2014 № 01-21/1852 «Об утверждении порядка комплектования 10-ых профильных классов в муниципальных общеобразовательных организациях Оренбургской области»</w:t>
      </w:r>
    </w:p>
    <w:p w:rsidR="00532F20" w:rsidRPr="00A96D7F" w:rsidRDefault="00532F20" w:rsidP="00D92E0C">
      <w:pPr>
        <w:tabs>
          <w:tab w:val="left" w:pos="426"/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32F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ПРИКАЗЫВАЮ:</w:t>
      </w:r>
    </w:p>
    <w:p w:rsidR="00A96D7F" w:rsidRPr="00A96D7F" w:rsidRDefault="00A96D7F" w:rsidP="00D92E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A96D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Утвердить перечень учебных предметов для сдачи экзаменов по выбору в период государственной итоговой аттестации выпускников 9-х классов для последующего зачисления в профильные классы согласно приложению.</w:t>
      </w:r>
    </w:p>
    <w:p w:rsidR="00A96D7F" w:rsidRPr="00392E12" w:rsidRDefault="00A96D7F" w:rsidP="00D92E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Руководителям общеобразовательных учреждений:</w:t>
      </w:r>
    </w:p>
    <w:p w:rsidR="00A96D7F" w:rsidRPr="00392E12" w:rsidRDefault="00A96D7F" w:rsidP="00D9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Обеспечить приём в 10 классы выпускников 9 классов школ в соответствии с прилагаемым перечнем профилей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предметов для сдачи на ГИА для зачисления в определённый профиль </w:t>
      </w:r>
      <w:r w:rsidRPr="00392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D92E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</w:t>
      </w:r>
      <w:r w:rsidR="00D92E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</w:t>
      </w:r>
      <w:r w:rsidRPr="00392E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 </w:t>
      </w:r>
    </w:p>
    <w:p w:rsidR="00A96D7F" w:rsidRPr="00392E12" w:rsidRDefault="00A96D7F" w:rsidP="00D92E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7F" w:rsidRDefault="00A96D7F" w:rsidP="00D9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392E1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D92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соблюдение процедуры зачисления в 10-е профильные классы  в строгом соответствии с Приказом МО Оренбургской области от 19 декабря 2014 года №01-21/1852 «Об утверждении порядка комплектования 10-х профильных классов в муниципальных общеобразовательных организациях Оренбургской области»                                  </w:t>
      </w:r>
    </w:p>
    <w:p w:rsidR="00A96D7F" w:rsidRPr="00392E12" w:rsidRDefault="00A96D7F" w:rsidP="00D9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2E1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приёме в 10 профильные классы учитывать результаты государственной итоговой аттестации по образовательным программам основного общего образования по предметам, соответствующим профилю обучения.</w:t>
      </w:r>
    </w:p>
    <w:p w:rsidR="00A96D7F" w:rsidRPr="00392E12" w:rsidRDefault="00A96D7F" w:rsidP="00D9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Довести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39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комплектованию профильных классов до сведения выпускников </w:t>
      </w:r>
      <w:r w:rsidR="00923831">
        <w:rPr>
          <w:rFonts w:ascii="Times New Roman" w:eastAsia="Times New Roman" w:hAnsi="Times New Roman" w:cs="Times New Roman"/>
          <w:sz w:val="28"/>
          <w:szCs w:val="28"/>
          <w:lang w:eastAsia="ru-RU"/>
        </w:rPr>
        <w:t>9-х</w:t>
      </w:r>
      <w:r w:rsidRPr="0039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 их родителей (законных представителей), </w:t>
      </w:r>
      <w:proofErr w:type="gramStart"/>
      <w:r w:rsidRPr="0039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разместив информацию</w:t>
      </w:r>
      <w:proofErr w:type="gramEnd"/>
      <w:r w:rsidRPr="0039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школы</w:t>
      </w:r>
      <w:r w:rsidR="00923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D7F" w:rsidRPr="00392E12" w:rsidRDefault="00A96D7F" w:rsidP="009238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Срок: до </w:t>
      </w:r>
      <w:r w:rsidR="0067661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6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92E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2E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23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92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D7F" w:rsidRPr="00392E12" w:rsidRDefault="00A96D7F" w:rsidP="00D9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2E1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приказа оставляю за собой.</w:t>
      </w:r>
    </w:p>
    <w:p w:rsidR="00A96D7F" w:rsidRDefault="00A96D7F" w:rsidP="00D9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7F" w:rsidRDefault="00A96D7F" w:rsidP="00D9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D7F" w:rsidRPr="00A96D7F" w:rsidRDefault="00D92E0C" w:rsidP="00D9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6D7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о</w:t>
      </w:r>
      <w:r w:rsidR="0067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7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Г.В.Урюпина</w:t>
      </w:r>
    </w:p>
    <w:p w:rsidR="00A96D7F" w:rsidRPr="00A96D7F" w:rsidRDefault="00A96D7F" w:rsidP="00D92E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96D7F" w:rsidRPr="00A96D7F" w:rsidRDefault="00A96D7F" w:rsidP="00D9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96D7F" w:rsidRPr="00A96D7F" w:rsidRDefault="00A96D7F" w:rsidP="00D9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96D7F" w:rsidRDefault="00A96D7F" w:rsidP="00A96D7F">
      <w:pPr>
        <w:tabs>
          <w:tab w:val="left" w:pos="1710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92E12" w:rsidRPr="00392E12" w:rsidRDefault="00392E12" w:rsidP="0039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12" w:rsidRPr="00392E12" w:rsidRDefault="00392E12" w:rsidP="0039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12" w:rsidRPr="00392E12" w:rsidRDefault="00392E12" w:rsidP="0039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12" w:rsidRPr="00392E12" w:rsidRDefault="00392E12" w:rsidP="0039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12" w:rsidRPr="00392E12" w:rsidRDefault="00392E12" w:rsidP="0039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12" w:rsidRPr="00392E12" w:rsidRDefault="00392E12" w:rsidP="0039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12" w:rsidRPr="00392E12" w:rsidRDefault="00392E12" w:rsidP="0039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12" w:rsidRPr="00392E12" w:rsidRDefault="00392E12" w:rsidP="0039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12" w:rsidRPr="00392E12" w:rsidRDefault="00392E12" w:rsidP="0039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12" w:rsidRPr="00392E12" w:rsidRDefault="00392E12" w:rsidP="0039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12" w:rsidRPr="00392E12" w:rsidRDefault="00392E12" w:rsidP="0039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12" w:rsidRPr="00392E12" w:rsidRDefault="00392E12" w:rsidP="0039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12" w:rsidRDefault="00392E12" w:rsidP="00392E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610" w:rsidRDefault="00676610" w:rsidP="00392E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610" w:rsidRPr="00392E12" w:rsidRDefault="00676610" w:rsidP="00392E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D7F" w:rsidRDefault="00A96D7F" w:rsidP="00A96D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D7F" w:rsidRDefault="00A96D7F" w:rsidP="00A96D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E0C" w:rsidRDefault="00D92E0C" w:rsidP="00A96D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E0C" w:rsidRDefault="00D92E0C" w:rsidP="00A96D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7F" w:rsidRDefault="00A96D7F" w:rsidP="0039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7F" w:rsidRDefault="00A96D7F" w:rsidP="0039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831" w:rsidRDefault="00923831" w:rsidP="0039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831" w:rsidRDefault="00923831" w:rsidP="0039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831" w:rsidRDefault="00923831" w:rsidP="0039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831" w:rsidRPr="00392E12" w:rsidRDefault="00923831" w:rsidP="0039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D7F" w:rsidRPr="00392E12" w:rsidRDefault="00A96D7F" w:rsidP="00A96D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6D7F" w:rsidRPr="00D92E0C" w:rsidRDefault="00A96D7F" w:rsidP="00A96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96D7F" w:rsidRPr="00392E12" w:rsidRDefault="00A96D7F" w:rsidP="00A9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профилей </w:t>
      </w:r>
    </w:p>
    <w:p w:rsidR="00A96D7F" w:rsidRDefault="00A96D7F" w:rsidP="00A9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39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экзаменов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зачисления</w:t>
      </w:r>
      <w:r w:rsidRPr="0039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10-е профильные </w:t>
      </w:r>
      <w:r w:rsidRPr="00392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</w:t>
      </w:r>
    </w:p>
    <w:p w:rsidR="00A96D7F" w:rsidRPr="00392E12" w:rsidRDefault="00A96D7F" w:rsidP="00A9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D92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2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 учебном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96D7F" w:rsidRPr="00392E12" w:rsidRDefault="00A96D7F" w:rsidP="00A9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A96D7F" w:rsidRPr="00392E12" w:rsidTr="00D92E0C">
        <w:tc>
          <w:tcPr>
            <w:tcW w:w="3085" w:type="dxa"/>
            <w:shd w:val="clear" w:color="auto" w:fill="auto"/>
          </w:tcPr>
          <w:p w:rsidR="00A96D7F" w:rsidRPr="00392E12" w:rsidRDefault="00A96D7F" w:rsidP="006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профиля</w:t>
            </w:r>
          </w:p>
        </w:tc>
        <w:tc>
          <w:tcPr>
            <w:tcW w:w="6486" w:type="dxa"/>
            <w:shd w:val="clear" w:color="auto" w:fill="auto"/>
          </w:tcPr>
          <w:p w:rsidR="00A96D7F" w:rsidRPr="00392E12" w:rsidRDefault="00A96D7F" w:rsidP="00D9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предметов  на государственную итоговую аттестацию за курс основного общего образования в форме ОГЭ (предметы по выбору) для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зачисления</w:t>
            </w:r>
            <w:r w:rsidRPr="0039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10 профильны</w:t>
            </w:r>
            <w:r w:rsidR="00D92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392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A96D7F" w:rsidRPr="00392E12" w:rsidTr="00D92E0C">
        <w:tc>
          <w:tcPr>
            <w:tcW w:w="3085" w:type="dxa"/>
            <w:shd w:val="clear" w:color="auto" w:fill="auto"/>
          </w:tcPr>
          <w:p w:rsidR="00A96D7F" w:rsidRPr="00392E12" w:rsidRDefault="00A96D7F" w:rsidP="006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гуманитарный</w:t>
            </w:r>
          </w:p>
        </w:tc>
        <w:tc>
          <w:tcPr>
            <w:tcW w:w="6486" w:type="dxa"/>
            <w:shd w:val="clear" w:color="auto" w:fill="auto"/>
          </w:tcPr>
          <w:p w:rsidR="00A96D7F" w:rsidRPr="00392E12" w:rsidRDefault="00A96D7F" w:rsidP="006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Литература, обществознание/ история </w:t>
            </w:r>
          </w:p>
          <w:p w:rsidR="00A96D7F" w:rsidRPr="00392E12" w:rsidRDefault="00A96D7F" w:rsidP="006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D7F" w:rsidRPr="00392E12" w:rsidTr="00D92E0C">
        <w:tc>
          <w:tcPr>
            <w:tcW w:w="3085" w:type="dxa"/>
            <w:shd w:val="clear" w:color="auto" w:fill="auto"/>
          </w:tcPr>
          <w:p w:rsidR="00A96D7F" w:rsidRPr="00392E12" w:rsidRDefault="00A96D7F" w:rsidP="006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экономический</w:t>
            </w:r>
          </w:p>
        </w:tc>
        <w:tc>
          <w:tcPr>
            <w:tcW w:w="6486" w:type="dxa"/>
            <w:shd w:val="clear" w:color="auto" w:fill="auto"/>
          </w:tcPr>
          <w:p w:rsidR="00A96D7F" w:rsidRPr="00392E12" w:rsidRDefault="00A96D7F" w:rsidP="0092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география</w:t>
            </w:r>
          </w:p>
        </w:tc>
      </w:tr>
      <w:tr w:rsidR="00A96D7F" w:rsidRPr="00392E12" w:rsidTr="00D92E0C">
        <w:tc>
          <w:tcPr>
            <w:tcW w:w="3085" w:type="dxa"/>
            <w:shd w:val="clear" w:color="auto" w:fill="auto"/>
          </w:tcPr>
          <w:p w:rsidR="00A96D7F" w:rsidRPr="00392E12" w:rsidRDefault="00A96D7F" w:rsidP="006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 –математический</w:t>
            </w:r>
          </w:p>
        </w:tc>
        <w:tc>
          <w:tcPr>
            <w:tcW w:w="6486" w:type="dxa"/>
            <w:shd w:val="clear" w:color="auto" w:fill="auto"/>
          </w:tcPr>
          <w:p w:rsidR="00A96D7F" w:rsidRPr="00392E12" w:rsidRDefault="00A96D7F" w:rsidP="006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физика, информатика и ИКТ</w:t>
            </w:r>
          </w:p>
        </w:tc>
      </w:tr>
      <w:tr w:rsidR="00A96D7F" w:rsidRPr="00392E12" w:rsidTr="00D92E0C">
        <w:tc>
          <w:tcPr>
            <w:tcW w:w="3085" w:type="dxa"/>
            <w:shd w:val="clear" w:color="auto" w:fill="auto"/>
          </w:tcPr>
          <w:p w:rsidR="00A96D7F" w:rsidRPr="00392E12" w:rsidRDefault="00A96D7F" w:rsidP="006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 – химический</w:t>
            </w:r>
          </w:p>
        </w:tc>
        <w:tc>
          <w:tcPr>
            <w:tcW w:w="6486" w:type="dxa"/>
            <w:shd w:val="clear" w:color="auto" w:fill="auto"/>
          </w:tcPr>
          <w:p w:rsidR="00A96D7F" w:rsidRPr="00392E12" w:rsidRDefault="00A96D7F" w:rsidP="006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физика, химия</w:t>
            </w:r>
          </w:p>
        </w:tc>
      </w:tr>
      <w:tr w:rsidR="00A96D7F" w:rsidRPr="00392E12" w:rsidTr="00D92E0C">
        <w:tc>
          <w:tcPr>
            <w:tcW w:w="3085" w:type="dxa"/>
            <w:shd w:val="clear" w:color="auto" w:fill="auto"/>
          </w:tcPr>
          <w:p w:rsidR="00A96D7F" w:rsidRPr="00392E12" w:rsidRDefault="00A96D7F" w:rsidP="006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Химико – биологический</w:t>
            </w:r>
          </w:p>
        </w:tc>
        <w:tc>
          <w:tcPr>
            <w:tcW w:w="6486" w:type="dxa"/>
            <w:shd w:val="clear" w:color="auto" w:fill="auto"/>
          </w:tcPr>
          <w:p w:rsidR="00A96D7F" w:rsidRPr="00392E12" w:rsidRDefault="00A96D7F" w:rsidP="006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Химия, биология</w:t>
            </w:r>
          </w:p>
        </w:tc>
      </w:tr>
      <w:tr w:rsidR="00A96D7F" w:rsidRPr="00392E12" w:rsidTr="00D92E0C">
        <w:tc>
          <w:tcPr>
            <w:tcW w:w="3085" w:type="dxa"/>
            <w:shd w:val="clear" w:color="auto" w:fill="auto"/>
          </w:tcPr>
          <w:p w:rsidR="00A96D7F" w:rsidRPr="00392E12" w:rsidRDefault="00A96D7F" w:rsidP="006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Биолого – географический</w:t>
            </w:r>
          </w:p>
        </w:tc>
        <w:tc>
          <w:tcPr>
            <w:tcW w:w="6486" w:type="dxa"/>
            <w:shd w:val="clear" w:color="auto" w:fill="auto"/>
          </w:tcPr>
          <w:p w:rsidR="00A96D7F" w:rsidRPr="00392E12" w:rsidRDefault="00A96D7F" w:rsidP="006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география</w:t>
            </w:r>
          </w:p>
        </w:tc>
      </w:tr>
      <w:tr w:rsidR="00A96D7F" w:rsidRPr="00392E12" w:rsidTr="00D92E0C">
        <w:tc>
          <w:tcPr>
            <w:tcW w:w="3085" w:type="dxa"/>
            <w:shd w:val="clear" w:color="auto" w:fill="auto"/>
          </w:tcPr>
          <w:p w:rsidR="00A96D7F" w:rsidRPr="00392E12" w:rsidRDefault="00A96D7F" w:rsidP="006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Филологический</w:t>
            </w:r>
          </w:p>
        </w:tc>
        <w:tc>
          <w:tcPr>
            <w:tcW w:w="6486" w:type="dxa"/>
            <w:shd w:val="clear" w:color="auto" w:fill="auto"/>
          </w:tcPr>
          <w:p w:rsidR="00A96D7F" w:rsidRPr="00392E12" w:rsidRDefault="00A96D7F" w:rsidP="0069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иностранный язык</w:t>
            </w:r>
          </w:p>
        </w:tc>
      </w:tr>
    </w:tbl>
    <w:p w:rsidR="00936C34" w:rsidRDefault="00923831"/>
    <w:sectPr w:rsidR="00936C34" w:rsidSect="0022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158"/>
    <w:multiLevelType w:val="hybridMultilevel"/>
    <w:tmpl w:val="52D646B4"/>
    <w:lvl w:ilvl="0" w:tplc="9858F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893C79"/>
    <w:multiLevelType w:val="hybridMultilevel"/>
    <w:tmpl w:val="810890E4"/>
    <w:lvl w:ilvl="0" w:tplc="89C00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D33"/>
    <w:rsid w:val="00127D33"/>
    <w:rsid w:val="001E4B56"/>
    <w:rsid w:val="00221C0B"/>
    <w:rsid w:val="002A7A18"/>
    <w:rsid w:val="0030214D"/>
    <w:rsid w:val="00392E12"/>
    <w:rsid w:val="00433C22"/>
    <w:rsid w:val="00532F20"/>
    <w:rsid w:val="0064151B"/>
    <w:rsid w:val="00676610"/>
    <w:rsid w:val="0074103A"/>
    <w:rsid w:val="00923831"/>
    <w:rsid w:val="009B3D9D"/>
    <w:rsid w:val="00A96D7F"/>
    <w:rsid w:val="00CE6573"/>
    <w:rsid w:val="00D44FE1"/>
    <w:rsid w:val="00D822CA"/>
    <w:rsid w:val="00D92E0C"/>
    <w:rsid w:val="00F6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Урюпина</cp:lastModifiedBy>
  <cp:revision>2</cp:revision>
  <cp:lastPrinted>2019-01-11T04:20:00Z</cp:lastPrinted>
  <dcterms:created xsi:type="dcterms:W3CDTF">2019-01-11T04:27:00Z</dcterms:created>
  <dcterms:modified xsi:type="dcterms:W3CDTF">2019-01-11T04:27:00Z</dcterms:modified>
</cp:coreProperties>
</file>